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CC0B4C" w14:textId="77777777" w:rsidR="00C42044" w:rsidRDefault="00084718">
      <w:pPr>
        <w:spacing w:after="458"/>
      </w:pPr>
      <w:r>
        <w:rPr>
          <w:noProof/>
        </w:rPr>
        <w:drawing>
          <wp:anchor distT="0" distB="0" distL="114300" distR="114300" simplePos="0" relativeHeight="251658240" behindDoc="0" locked="0" layoutInCell="1" hidden="0" allowOverlap="1" wp14:anchorId="203966CC" wp14:editId="55295DED">
            <wp:simplePos x="0" y="0"/>
            <wp:positionH relativeFrom="page">
              <wp:posOffset>6341110</wp:posOffset>
            </wp:positionH>
            <wp:positionV relativeFrom="page">
              <wp:posOffset>50</wp:posOffset>
            </wp:positionV>
            <wp:extent cx="1243584" cy="1487424"/>
            <wp:effectExtent l="0" t="0" r="0" b="0"/>
            <wp:wrapSquare wrapText="bothSides" distT="0" distB="0" distL="114300" distR="114300"/>
            <wp:docPr id="1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243584" cy="1487424"/>
                    </a:xfrm>
                    <a:prstGeom prst="rect">
                      <a:avLst/>
                    </a:prstGeom>
                    <a:ln/>
                  </pic:spPr>
                </pic:pic>
              </a:graphicData>
            </a:graphic>
          </wp:anchor>
        </w:drawing>
      </w:r>
      <w:r>
        <w:rPr>
          <w:noProof/>
        </w:rPr>
        <w:drawing>
          <wp:inline distT="0" distB="0" distL="0" distR="0" wp14:anchorId="2F052152" wp14:editId="72DC008E">
            <wp:extent cx="1620609" cy="953300"/>
            <wp:effectExtent l="0" t="0" r="0" b="0"/>
            <wp:docPr id="1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620609" cy="953300"/>
                    </a:xfrm>
                    <a:prstGeom prst="rect">
                      <a:avLst/>
                    </a:prstGeom>
                    <a:ln/>
                  </pic:spPr>
                </pic:pic>
              </a:graphicData>
            </a:graphic>
          </wp:inline>
        </w:drawing>
      </w:r>
    </w:p>
    <w:p w14:paraId="3DDA4FEE" w14:textId="77777777" w:rsidR="00C42044" w:rsidRDefault="00084718">
      <w:pPr>
        <w:spacing w:after="0"/>
      </w:pPr>
      <w:r>
        <w:rPr>
          <w:noProof/>
        </w:rPr>
        <w:drawing>
          <wp:anchor distT="0" distB="0" distL="114300" distR="114300" simplePos="0" relativeHeight="251659264" behindDoc="0" locked="0" layoutInCell="1" hidden="0" allowOverlap="1" wp14:anchorId="7D0E4982" wp14:editId="2826FF3B">
            <wp:simplePos x="0" y="0"/>
            <wp:positionH relativeFrom="page">
              <wp:posOffset>0</wp:posOffset>
            </wp:positionH>
            <wp:positionV relativeFrom="page">
              <wp:posOffset>8841958</wp:posOffset>
            </wp:positionV>
            <wp:extent cx="310896" cy="1850137"/>
            <wp:effectExtent l="0" t="0" r="0" b="0"/>
            <wp:wrapSquare wrapText="bothSides" distT="0" distB="0" distL="114300" distR="114300"/>
            <wp:docPr id="13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310896" cy="1850137"/>
                    </a:xfrm>
                    <a:prstGeom prst="rect">
                      <a:avLst/>
                    </a:prstGeom>
                    <a:ln/>
                  </pic:spPr>
                </pic:pic>
              </a:graphicData>
            </a:graphic>
          </wp:anchor>
        </w:drawing>
      </w:r>
      <w:r>
        <w:rPr>
          <w:rFonts w:ascii="Museo Sans 500" w:eastAsia="Museo Sans 500" w:hAnsi="Museo Sans 500" w:cs="Museo Sans 500"/>
          <w:sz w:val="32"/>
          <w:szCs w:val="32"/>
        </w:rPr>
        <w:t xml:space="preserve">PRESS RELEASE </w:t>
      </w:r>
    </w:p>
    <w:p w14:paraId="5D1F75BD" w14:textId="45AECB39" w:rsidR="00C42044" w:rsidRPr="00255C92" w:rsidRDefault="00084718" w:rsidP="00255C92">
      <w:pPr>
        <w:pBdr>
          <w:top w:val="nil"/>
          <w:left w:val="nil"/>
          <w:bottom w:val="nil"/>
          <w:right w:val="nil"/>
          <w:between w:val="nil"/>
        </w:pBdr>
        <w:shd w:val="clear" w:color="auto" w:fill="FFFFFF"/>
        <w:spacing w:after="225" w:line="240" w:lineRule="auto"/>
        <w:jc w:val="both"/>
        <w:rPr>
          <w:rFonts w:ascii="Museo Sans 300" w:eastAsia="Museo Sans 300" w:hAnsi="Museo Sans 300" w:cs="Museo Sans 300"/>
          <w:b/>
          <w:color w:val="FF0000"/>
          <w:sz w:val="24"/>
          <w:szCs w:val="24"/>
          <w:u w:val="single"/>
        </w:rPr>
      </w:pPr>
      <w:r>
        <w:rPr>
          <w:rFonts w:ascii="Times New Roman" w:eastAsia="Times New Roman" w:hAnsi="Times New Roman" w:cs="Times New Roman"/>
          <w:noProof/>
          <w:sz w:val="24"/>
          <w:szCs w:val="24"/>
        </w:rPr>
        <mc:AlternateContent>
          <mc:Choice Requires="wpg">
            <w:drawing>
              <wp:inline distT="0" distB="0" distL="0" distR="0" wp14:anchorId="7B1A4FC6" wp14:editId="3B735ADD">
                <wp:extent cx="3250894" cy="19042"/>
                <wp:effectExtent l="0" t="0" r="0" b="0"/>
                <wp:docPr id="130" name="Group 130"/>
                <wp:cNvGraphicFramePr/>
                <a:graphic xmlns:a="http://schemas.openxmlformats.org/drawingml/2006/main">
                  <a:graphicData uri="http://schemas.microsoft.com/office/word/2010/wordprocessingGroup">
                    <wpg:wgp>
                      <wpg:cNvGrpSpPr/>
                      <wpg:grpSpPr>
                        <a:xfrm>
                          <a:off x="0" y="0"/>
                          <a:ext cx="3250894" cy="19042"/>
                          <a:chOff x="3720550" y="3760950"/>
                          <a:chExt cx="3250900" cy="28575"/>
                        </a:xfrm>
                      </wpg:grpSpPr>
                      <wpg:grpSp>
                        <wpg:cNvPr id="2020394244" name="Group 2020394244"/>
                        <wpg:cNvGrpSpPr/>
                        <wpg:grpSpPr>
                          <a:xfrm>
                            <a:off x="3720553" y="3770479"/>
                            <a:ext cx="3250894" cy="19025"/>
                            <a:chOff x="0" y="0"/>
                            <a:chExt cx="3250894" cy="19025"/>
                          </a:xfrm>
                        </wpg:grpSpPr>
                        <wps:wsp>
                          <wps:cNvPr id="191629288" name="Rectangle 191629288"/>
                          <wps:cNvSpPr/>
                          <wps:spPr>
                            <a:xfrm>
                              <a:off x="0" y="0"/>
                              <a:ext cx="3250875" cy="19025"/>
                            </a:xfrm>
                            <a:prstGeom prst="rect">
                              <a:avLst/>
                            </a:prstGeom>
                            <a:noFill/>
                            <a:ln>
                              <a:noFill/>
                            </a:ln>
                          </wps:spPr>
                          <wps:txbx>
                            <w:txbxContent>
                              <w:p w14:paraId="5D8A5C20" w14:textId="77777777" w:rsidR="00C42044" w:rsidRDefault="00C42044">
                                <w:pPr>
                                  <w:spacing w:after="0" w:line="240" w:lineRule="auto"/>
                                  <w:textDirection w:val="btLr"/>
                                </w:pPr>
                              </w:p>
                            </w:txbxContent>
                          </wps:txbx>
                          <wps:bodyPr spcFirstLastPara="1" wrap="square" lIns="91425" tIns="91425" rIns="91425" bIns="91425" anchor="ctr" anchorCtr="0">
                            <a:noAutofit/>
                          </wps:bodyPr>
                        </wps:wsp>
                        <wps:wsp>
                          <wps:cNvPr id="380624859" name="Freeform: Shape 380624859"/>
                          <wps:cNvSpPr/>
                          <wps:spPr>
                            <a:xfrm>
                              <a:off x="0" y="0"/>
                              <a:ext cx="3250894" cy="0"/>
                            </a:xfrm>
                            <a:custGeom>
                              <a:avLst/>
                              <a:gdLst/>
                              <a:ahLst/>
                              <a:cxnLst/>
                              <a:rect l="l" t="t" r="r" b="b"/>
                              <a:pathLst>
                                <a:path w="3250894" h="120000" extrusionOk="0">
                                  <a:moveTo>
                                    <a:pt x="0" y="0"/>
                                  </a:moveTo>
                                  <a:lnTo>
                                    <a:pt x="3250894" y="0"/>
                                  </a:lnTo>
                                </a:path>
                              </a:pathLst>
                            </a:custGeom>
                            <a:noFill/>
                            <a:ln w="19025" cap="flat" cmpd="sng">
                              <a:solidFill>
                                <a:srgbClr val="000000"/>
                              </a:solidFill>
                              <a:prstDash val="solid"/>
                              <a:miter lim="100000"/>
                              <a:headEnd type="none" w="sm" len="sm"/>
                              <a:tailEnd type="none" w="sm" len="sm"/>
                            </a:ln>
                          </wps:spPr>
                          <wps:bodyPr spcFirstLastPara="1" wrap="square" lIns="91425" tIns="91425" rIns="91425" bIns="91425" anchor="ctr" anchorCtr="0">
                            <a:noAutofit/>
                          </wps:bodyPr>
                        </wps:wsp>
                        <wps:wsp>
                          <wps:cNvPr id="988344967" name="Freeform: Shape 988344967"/>
                          <wps:cNvSpPr/>
                          <wps:spPr>
                            <a:xfrm>
                              <a:off x="0" y="0"/>
                              <a:ext cx="3250894" cy="0"/>
                            </a:xfrm>
                            <a:custGeom>
                              <a:avLst/>
                              <a:gdLst/>
                              <a:ahLst/>
                              <a:cxnLst/>
                              <a:rect l="l" t="t" r="r" b="b"/>
                              <a:pathLst>
                                <a:path w="3250894" h="120000" extrusionOk="0">
                                  <a:moveTo>
                                    <a:pt x="0" y="0"/>
                                  </a:moveTo>
                                  <a:lnTo>
                                    <a:pt x="3250894" y="0"/>
                                  </a:lnTo>
                                </a:path>
                              </a:pathLst>
                            </a:custGeom>
                            <a:noFill/>
                            <a:ln w="19025" cap="flat" cmpd="sng">
                              <a:solidFill>
                                <a:srgbClr val="000000"/>
                              </a:solidFill>
                              <a:prstDash val="solid"/>
                              <a:miter lim="100000"/>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7B1A4FC6" id="Group 130" o:spid="_x0000_s1026" style="width:256pt;height:1.5pt;mso-position-horizontal-relative:char;mso-position-vertical-relative:line" coordorigin="37205,37609" coordsize="32509,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">
                <v:group id="Group 2020394244" o:spid="_x0000_s1027" style="position:absolute;left:37205;top:37704;width:32509;height:191" coordsize="32508,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">
                  <v:rect id="Rectangle 191629288" o:spid="_x0000_s1028" style="position:absolute;width:32508;height: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" filled="f" stroked="f">
                    <v:textbox inset="2.53958mm,2.53958mm,2.53958mm,2.53958mm">
                      <w:txbxContent>
                        <w:p w14:paraId="5D8A5C20" w14:textId="77777777" w:rsidR="00C42044" w:rsidRDefault="00C42044">
                          <w:pPr>
                            <w:spacing w:after="0" w:line="240" w:lineRule="auto"/>
                            <w:textDirection w:val="btLr"/>
                          </w:pPr>
                        </w:p>
                      </w:txbxContent>
                    </v:textbox>
                  </v:rect>
                  <v:shape id="Freeform: Shape 380624859" o:spid="_x0000_s1029" style="position:absolute;width:32508;height:0;visibility:visible;mso-wrap-style:square;v-text-anchor:middle" coordsize="3250894,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" path="m,l3250894,e" filled="f" strokeweight=".52847mm">
                    <v:stroke startarrowwidth="narrow" startarrowlength="short" endarrowwidth="narrow" endarrowlength="short" miterlimit="1" joinstyle="miter"/>
                    <v:path arrowok="t" o:extrusionok="f"/>
                  </v:shape>
                  <v:shape id="Freeform: Shape 988344967" o:spid="_x0000_s1030" style="position:absolute;width:32508;height:0;visibility:visible;mso-wrap-style:square;v-text-anchor:middle" coordsize="3250894,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" path="m,l3250894,e" filled="f" strokeweight=".52847mm">
                    <v:stroke startarrowwidth="narrow" startarrowlength="short" endarrowwidth="narrow" endarrowlength="short" miterlimit="1" joinstyle="miter"/>
                    <v:path arrowok="t" o:extrusionok="f"/>
                  </v:shape>
                </v:group>
                <w10:anchorlock/>
              </v:group>
            </w:pict>
          </mc:Fallback>
        </mc:AlternateContent>
      </w:r>
    </w:p>
    <w:p w14:paraId="75C2C5A2" w14:textId="3F2C3DE6" w:rsidR="00D36545" w:rsidRDefault="00613097" w:rsidP="00629DAA">
      <w:pPr>
        <w:spacing w:after="0"/>
        <w:rPr>
          <w:rFonts w:ascii="Museo Sans 300" w:eastAsia="Museo Sans 300" w:hAnsi="Museo Sans 300" w:cs="Museo Sans 300"/>
          <w:b/>
          <w:bCs/>
          <w:sz w:val="32"/>
          <w:szCs w:val="32"/>
        </w:rPr>
      </w:pPr>
      <w:r>
        <w:rPr>
          <w:rFonts w:ascii="Museo Sans 300" w:eastAsia="Museo Sans 300" w:hAnsi="Museo Sans 300" w:cs="Museo Sans 300"/>
          <w:b/>
          <w:bCs/>
          <w:sz w:val="32"/>
          <w:szCs w:val="32"/>
        </w:rPr>
        <w:t xml:space="preserve">New </w:t>
      </w:r>
      <w:r w:rsidR="00C915FC">
        <w:rPr>
          <w:rFonts w:ascii="Museo Sans 300" w:eastAsia="Museo Sans 300" w:hAnsi="Museo Sans 300" w:cs="Museo Sans 300"/>
          <w:b/>
          <w:bCs/>
          <w:sz w:val="32"/>
          <w:szCs w:val="32"/>
        </w:rPr>
        <w:t>applied nature</w:t>
      </w:r>
      <w:r>
        <w:rPr>
          <w:rFonts w:ascii="Museo Sans 300" w:eastAsia="Museo Sans 300" w:hAnsi="Museo Sans 300" w:cs="Museo Sans 300"/>
          <w:b/>
          <w:bCs/>
          <w:sz w:val="32"/>
          <w:szCs w:val="32"/>
        </w:rPr>
        <w:t xml:space="preserve"> course for</w:t>
      </w:r>
      <w:r w:rsidR="00084718" w:rsidRPr="00629DAA">
        <w:rPr>
          <w:rFonts w:ascii="Museo Sans 300" w:eastAsia="Museo Sans 300" w:hAnsi="Museo Sans 300" w:cs="Museo Sans 300"/>
          <w:b/>
          <w:bCs/>
          <w:sz w:val="32"/>
          <w:szCs w:val="32"/>
        </w:rPr>
        <w:t xml:space="preserve"> bankers </w:t>
      </w:r>
    </w:p>
    <w:p w14:paraId="6F067716" w14:textId="77777777" w:rsidR="00C42044" w:rsidRDefault="00C42044">
      <w:pPr>
        <w:pBdr>
          <w:top w:val="nil"/>
          <w:left w:val="nil"/>
          <w:bottom w:val="nil"/>
          <w:right w:val="nil"/>
          <w:between w:val="nil"/>
        </w:pBdr>
        <w:ind w:left="720"/>
        <w:rPr>
          <w:rFonts w:ascii="Museo Sans 300" w:eastAsia="Museo Sans 300" w:hAnsi="Museo Sans 300" w:cs="Museo Sans 300"/>
          <w:i/>
          <w:sz w:val="20"/>
          <w:szCs w:val="20"/>
        </w:rPr>
      </w:pPr>
    </w:p>
    <w:p w14:paraId="2A078CC5" w14:textId="12DA4C8E" w:rsidR="007D7615" w:rsidRPr="00DF4EEB" w:rsidRDefault="00084718" w:rsidP="00DF4EEB">
      <w:pPr>
        <w:rPr>
          <w:rFonts w:ascii="Museo Sans 300" w:eastAsia="Museo Sans 300" w:hAnsi="Museo Sans 300" w:cs="Museo Sans 300"/>
          <w:i/>
          <w:sz w:val="20"/>
          <w:szCs w:val="20"/>
        </w:rPr>
      </w:pPr>
      <w:r>
        <w:rPr>
          <w:rFonts w:ascii="Museo Sans 300" w:eastAsia="Museo Sans 300" w:hAnsi="Museo Sans 300" w:cs="Museo Sans 300"/>
          <w:i/>
          <w:sz w:val="20"/>
          <w:szCs w:val="20"/>
        </w:rPr>
        <w:t xml:space="preserve">Edinburgh and Geneva, </w:t>
      </w:r>
      <w:r w:rsidR="003445C4">
        <w:rPr>
          <w:rFonts w:ascii="Museo Sans 300" w:eastAsia="Museo Sans 300" w:hAnsi="Museo Sans 300" w:cs="Museo Sans 300"/>
          <w:i/>
          <w:sz w:val="20"/>
          <w:szCs w:val="20"/>
        </w:rPr>
        <w:t>6</w:t>
      </w:r>
      <w:r w:rsidR="003445C4" w:rsidRPr="003445C4">
        <w:rPr>
          <w:rFonts w:ascii="Museo Sans 300" w:eastAsia="Museo Sans 300" w:hAnsi="Museo Sans 300" w:cs="Museo Sans 300"/>
          <w:i/>
          <w:sz w:val="20"/>
          <w:szCs w:val="20"/>
          <w:vertAlign w:val="superscript"/>
        </w:rPr>
        <w:t>th</w:t>
      </w:r>
      <w:r w:rsidR="003445C4">
        <w:rPr>
          <w:rFonts w:ascii="Museo Sans 300" w:eastAsia="Museo Sans 300" w:hAnsi="Museo Sans 300" w:cs="Museo Sans 300"/>
          <w:i/>
          <w:sz w:val="20"/>
          <w:szCs w:val="20"/>
        </w:rPr>
        <w:t xml:space="preserve"> August</w:t>
      </w:r>
      <w:r w:rsidR="00613097">
        <w:rPr>
          <w:rFonts w:ascii="Museo Sans 300" w:eastAsia="Museo Sans 300" w:hAnsi="Museo Sans 300" w:cs="Museo Sans 300"/>
          <w:i/>
          <w:sz w:val="20"/>
          <w:szCs w:val="20"/>
        </w:rPr>
        <w:t xml:space="preserve"> </w:t>
      </w:r>
      <w:r>
        <w:rPr>
          <w:rFonts w:ascii="Museo Sans 300" w:eastAsia="Museo Sans 300" w:hAnsi="Museo Sans 300" w:cs="Museo Sans 300"/>
          <w:i/>
          <w:sz w:val="20"/>
          <w:szCs w:val="20"/>
        </w:rPr>
        <w:t>202</w:t>
      </w:r>
      <w:r w:rsidR="004A61A9">
        <w:rPr>
          <w:rFonts w:ascii="Museo Sans 300" w:eastAsia="Museo Sans 300" w:hAnsi="Museo Sans 300" w:cs="Museo Sans 300"/>
          <w:i/>
          <w:sz w:val="20"/>
          <w:szCs w:val="20"/>
        </w:rPr>
        <w:t>4</w:t>
      </w:r>
    </w:p>
    <w:p w14:paraId="35D702C9" w14:textId="3661F8C1" w:rsidR="003445C4" w:rsidRPr="00883617" w:rsidRDefault="00CF2D69">
      <w:pPr>
        <w:pStyle w:val="NormalWeb"/>
        <w:shd w:val="clear" w:color="auto" w:fill="FFFFFF"/>
        <w:spacing w:before="0" w:beforeAutospacing="0"/>
        <w:jc w:val="both"/>
        <w:rPr>
          <w:rFonts w:ascii="Museo Sans 300" w:eastAsia="Museo Sans 300" w:hAnsi="Museo Sans 300" w:cs="Museo Sans 300"/>
          <w:b/>
          <w:bCs/>
          <w:color w:val="000000"/>
          <w:sz w:val="20"/>
          <w:szCs w:val="20"/>
        </w:rPr>
      </w:pPr>
      <w:r>
        <w:rPr>
          <w:rFonts w:ascii="Museo Sans 300" w:eastAsia="Museo Sans 300" w:hAnsi="Museo Sans 300" w:cs="Museo Sans 300"/>
          <w:sz w:val="20"/>
          <w:szCs w:val="20"/>
        </w:rPr>
        <w:t>Acknowled</w:t>
      </w:r>
      <w:r w:rsidR="0064557B">
        <w:rPr>
          <w:rFonts w:ascii="Museo Sans 300" w:eastAsia="Museo Sans 300" w:hAnsi="Museo Sans 300" w:cs="Museo Sans 300"/>
          <w:sz w:val="20"/>
          <w:szCs w:val="20"/>
        </w:rPr>
        <w:t>ging the vital role that banks can have in safeguarding and restoring nature and our envi</w:t>
      </w:r>
      <w:r w:rsidR="004C3229">
        <w:rPr>
          <w:rFonts w:ascii="Museo Sans 300" w:eastAsia="Museo Sans 300" w:hAnsi="Museo Sans 300" w:cs="Museo Sans 300"/>
          <w:sz w:val="20"/>
          <w:szCs w:val="20"/>
        </w:rPr>
        <w:t>ronment</w:t>
      </w:r>
      <w:r w:rsidR="00330BE1">
        <w:rPr>
          <w:rFonts w:ascii="Museo Sans 300" w:eastAsia="Museo Sans 300" w:hAnsi="Museo Sans 300" w:cs="Museo Sans 300"/>
          <w:sz w:val="20"/>
          <w:szCs w:val="20"/>
        </w:rPr>
        <w:t>, the global sustainability academy for bankers</w:t>
      </w:r>
      <w:r w:rsidR="00564FAC">
        <w:rPr>
          <w:rFonts w:ascii="Museo Sans 300" w:eastAsia="Museo Sans 300" w:hAnsi="Museo Sans 300" w:cs="Museo Sans 300"/>
          <w:sz w:val="20"/>
          <w:szCs w:val="20"/>
        </w:rPr>
        <w:t xml:space="preserve"> - </w:t>
      </w:r>
      <w:r w:rsidR="00084718" w:rsidRPr="00629DAA">
        <w:rPr>
          <w:rFonts w:ascii="Museo Sans 300" w:eastAsia="Museo Sans 300" w:hAnsi="Museo Sans 300" w:cs="Museo Sans 300"/>
          <w:sz w:val="20"/>
          <w:szCs w:val="20"/>
        </w:rPr>
        <w:t xml:space="preserve">the </w:t>
      </w:r>
      <w:hyperlink r:id="rId12">
        <w:r w:rsidR="00084718" w:rsidRPr="00629DAA">
          <w:rPr>
            <w:rFonts w:ascii="Museo Sans 300" w:eastAsia="Museo Sans 300" w:hAnsi="Museo Sans 300" w:cs="Museo Sans 300"/>
            <w:color w:val="0563C1"/>
            <w:sz w:val="20"/>
            <w:szCs w:val="20"/>
            <w:u w:val="single"/>
          </w:rPr>
          <w:t>Principles for Responsible Banking Academy</w:t>
        </w:r>
      </w:hyperlink>
      <w:r w:rsidR="00084718" w:rsidRPr="00629DAA">
        <w:rPr>
          <w:rFonts w:ascii="Museo Sans 300" w:eastAsia="Museo Sans 300" w:hAnsi="Museo Sans 300" w:cs="Museo Sans 300"/>
          <w:sz w:val="20"/>
          <w:szCs w:val="20"/>
        </w:rPr>
        <w:t xml:space="preserve"> (PRB Academy)</w:t>
      </w:r>
      <w:r w:rsidR="00362503">
        <w:rPr>
          <w:rFonts w:ascii="Museo Sans 300" w:eastAsia="Museo Sans 300" w:hAnsi="Museo Sans 300" w:cs="Museo Sans 300"/>
          <w:sz w:val="20"/>
          <w:szCs w:val="20"/>
        </w:rPr>
        <w:t xml:space="preserve"> –</w:t>
      </w:r>
      <w:r w:rsidR="00564FAC">
        <w:rPr>
          <w:rFonts w:ascii="Museo Sans 300" w:eastAsia="Museo Sans 300" w:hAnsi="Museo Sans 300" w:cs="Museo Sans 300"/>
          <w:sz w:val="20"/>
          <w:szCs w:val="20"/>
        </w:rPr>
        <w:t xml:space="preserve"> </w:t>
      </w:r>
      <w:r w:rsidR="00330BE1">
        <w:rPr>
          <w:rFonts w:ascii="Museo Sans 300" w:eastAsia="Museo Sans 300" w:hAnsi="Museo Sans 300" w:cs="Museo Sans 300"/>
          <w:sz w:val="20"/>
          <w:szCs w:val="20"/>
        </w:rPr>
        <w:t xml:space="preserve">has launched </w:t>
      </w:r>
      <w:r w:rsidR="00613097">
        <w:rPr>
          <w:rFonts w:ascii="Museo Sans 300" w:eastAsia="Museo Sans 300" w:hAnsi="Museo Sans 300" w:cs="Museo Sans 300"/>
          <w:sz w:val="20"/>
          <w:szCs w:val="20"/>
        </w:rPr>
        <w:t xml:space="preserve">a new </w:t>
      </w:r>
      <w:r w:rsidR="008F7E0C">
        <w:rPr>
          <w:rFonts w:ascii="Museo Sans 300" w:eastAsia="Museo Sans 300" w:hAnsi="Museo Sans 300" w:cs="Museo Sans 300"/>
          <w:sz w:val="20"/>
          <w:szCs w:val="20"/>
        </w:rPr>
        <w:t xml:space="preserve">nature </w:t>
      </w:r>
      <w:r w:rsidR="00613097">
        <w:rPr>
          <w:rFonts w:ascii="Museo Sans 300" w:eastAsia="Museo Sans 300" w:hAnsi="Museo Sans 300" w:cs="Museo Sans 300"/>
          <w:sz w:val="20"/>
          <w:szCs w:val="20"/>
        </w:rPr>
        <w:t>course</w:t>
      </w:r>
      <w:r w:rsidR="00151FD8">
        <w:rPr>
          <w:rFonts w:ascii="Museo Sans 300" w:eastAsia="Museo Sans 300" w:hAnsi="Museo Sans 300" w:cs="Museo Sans 300"/>
          <w:sz w:val="20"/>
          <w:szCs w:val="20"/>
        </w:rPr>
        <w:t>,</w:t>
      </w:r>
      <w:r w:rsidR="00613097">
        <w:rPr>
          <w:rFonts w:ascii="Museo Sans 300" w:eastAsia="Museo Sans 300" w:hAnsi="Museo Sans 300" w:cs="Museo Sans 300"/>
          <w:sz w:val="20"/>
          <w:szCs w:val="20"/>
        </w:rPr>
        <w:t xml:space="preserve"> </w:t>
      </w:r>
      <w:hyperlink r:id="rId13" w:history="1">
        <w:r w:rsidR="003445C4" w:rsidRPr="00277712">
          <w:rPr>
            <w:rStyle w:val="Hyperlink"/>
            <w:rFonts w:ascii="Museo Sans 300" w:eastAsia="Museo Sans 300" w:hAnsi="Museo Sans 300" w:cs="Museo Sans 300"/>
            <w:sz w:val="20"/>
            <w:szCs w:val="20"/>
          </w:rPr>
          <w:t>“</w:t>
        </w:r>
        <w:r w:rsidR="003445C4" w:rsidRPr="00277712">
          <w:rPr>
            <w:rStyle w:val="Hyperlink"/>
            <w:rFonts w:ascii="Museo Sans 300" w:eastAsia="Museo Sans 300" w:hAnsi="Museo Sans 300" w:cs="Museo Sans 300"/>
            <w:i/>
            <w:iCs/>
            <w:sz w:val="20"/>
            <w:szCs w:val="20"/>
          </w:rPr>
          <w:t>Applying Nature-Responsible Banking</w:t>
        </w:r>
        <w:r w:rsidR="003445C4" w:rsidRPr="00277712">
          <w:rPr>
            <w:rStyle w:val="Hyperlink"/>
            <w:rFonts w:ascii="Museo Sans 300" w:eastAsia="Museo Sans 300" w:hAnsi="Museo Sans 300" w:cs="Museo Sans 300"/>
            <w:sz w:val="20"/>
            <w:szCs w:val="20"/>
          </w:rPr>
          <w:t xml:space="preserve"> “,</w:t>
        </w:r>
      </w:hyperlink>
      <w:r w:rsidR="003445C4">
        <w:rPr>
          <w:rFonts w:ascii="Museo Sans 300" w:eastAsia="Museo Sans 300" w:hAnsi="Museo Sans 300" w:cs="Museo Sans 300"/>
          <w:sz w:val="20"/>
          <w:szCs w:val="20"/>
        </w:rPr>
        <w:t xml:space="preserve"> which </w:t>
      </w:r>
      <w:r w:rsidR="00883617">
        <w:rPr>
          <w:rFonts w:ascii="Museo Sans 300" w:hAnsi="Museo Sans 300"/>
          <w:sz w:val="20"/>
          <w:szCs w:val="20"/>
        </w:rPr>
        <w:t>focuses</w:t>
      </w:r>
      <w:r w:rsidR="003445C4" w:rsidRPr="006F203A">
        <w:rPr>
          <w:rFonts w:ascii="Museo Sans 300" w:hAnsi="Museo Sans 300"/>
          <w:sz w:val="20"/>
          <w:szCs w:val="20"/>
        </w:rPr>
        <w:t xml:space="preserve"> on practical approaches for banks engaging or considering how to engage with nature.</w:t>
      </w:r>
    </w:p>
    <w:p w14:paraId="640C8013" w14:textId="684E9683" w:rsidR="00A07032" w:rsidRDefault="00330BE1">
      <w:pPr>
        <w:pStyle w:val="NormalWeb"/>
        <w:shd w:val="clear" w:color="auto" w:fill="FFFFFF"/>
        <w:spacing w:before="0" w:beforeAutospacing="0"/>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Our </w:t>
      </w:r>
      <w:r w:rsidR="00D116DD">
        <w:rPr>
          <w:rFonts w:ascii="Museo Sans 300" w:eastAsia="Museo Sans 300" w:hAnsi="Museo Sans 300" w:cs="Museo Sans 300"/>
          <w:sz w:val="20"/>
          <w:szCs w:val="20"/>
        </w:rPr>
        <w:t xml:space="preserve">world </w:t>
      </w:r>
      <w:r>
        <w:rPr>
          <w:rFonts w:ascii="Museo Sans 300" w:eastAsia="Museo Sans 300" w:hAnsi="Museo Sans 300" w:cs="Museo Sans 300"/>
          <w:sz w:val="20"/>
          <w:szCs w:val="20"/>
        </w:rPr>
        <w:t>faces a triple planetary crisis of clim</w:t>
      </w:r>
      <w:r w:rsidR="00564FAC">
        <w:rPr>
          <w:rFonts w:ascii="Museo Sans 300" w:eastAsia="Museo Sans 300" w:hAnsi="Museo Sans 300" w:cs="Museo Sans 300"/>
          <w:sz w:val="20"/>
          <w:szCs w:val="20"/>
        </w:rPr>
        <w:t>ate change, pollution and nature</w:t>
      </w:r>
      <w:r w:rsidR="00E6598D">
        <w:rPr>
          <w:rFonts w:ascii="Museo Sans 300" w:eastAsia="Museo Sans 300" w:hAnsi="Museo Sans 300" w:cs="Museo Sans 300"/>
          <w:sz w:val="20"/>
          <w:szCs w:val="20"/>
        </w:rPr>
        <w:t xml:space="preserve"> </w:t>
      </w:r>
      <w:r w:rsidR="00151FD8" w:rsidRPr="00637907">
        <w:rPr>
          <w:rFonts w:ascii="Museo Sans 300" w:eastAsia="Museo Sans 300" w:hAnsi="Museo Sans 300" w:cs="Museo Sans 300"/>
          <w:sz w:val="20"/>
          <w:szCs w:val="20"/>
        </w:rPr>
        <w:t>and biodiversity loss</w:t>
      </w:r>
      <w:r w:rsidR="00B83C89">
        <w:rPr>
          <w:rFonts w:ascii="Museo Sans 300" w:eastAsia="Museo Sans 300" w:hAnsi="Museo Sans 300" w:cs="Museo Sans 300"/>
          <w:sz w:val="20"/>
          <w:szCs w:val="20"/>
        </w:rPr>
        <w:t>. It is estimated by T</w:t>
      </w:r>
      <w:r w:rsidR="00BA6861">
        <w:rPr>
          <w:rFonts w:ascii="Museo Sans 300" w:eastAsia="Museo Sans 300" w:hAnsi="Museo Sans 300" w:cs="Museo Sans 300"/>
          <w:sz w:val="20"/>
          <w:szCs w:val="20"/>
        </w:rPr>
        <w:t xml:space="preserve">he World Economic Forum </w:t>
      </w:r>
      <w:r w:rsidR="00B83C89">
        <w:rPr>
          <w:rFonts w:ascii="Museo Sans 300" w:eastAsia="Museo Sans 300" w:hAnsi="Museo Sans 300" w:cs="Museo Sans 300"/>
          <w:sz w:val="20"/>
          <w:szCs w:val="20"/>
        </w:rPr>
        <w:t>(WEF)</w:t>
      </w:r>
      <w:r w:rsidR="00B83C89">
        <w:rPr>
          <w:rStyle w:val="FootnoteReference"/>
          <w:rFonts w:ascii="Museo Sans 300" w:eastAsia="Museo Sans 300" w:hAnsi="Museo Sans 300" w:cs="Museo Sans 300"/>
          <w:sz w:val="20"/>
          <w:szCs w:val="20"/>
        </w:rPr>
        <w:footnoteReference w:id="1"/>
      </w:r>
      <w:r w:rsidR="00B83C89">
        <w:rPr>
          <w:rFonts w:ascii="Museo Sans 300" w:eastAsia="Museo Sans 300" w:hAnsi="Museo Sans 300" w:cs="Museo Sans 300"/>
          <w:sz w:val="20"/>
          <w:szCs w:val="20"/>
        </w:rPr>
        <w:t xml:space="preserve"> that a nature-positive pathway could generate over US$10 trillion in new annual business value</w:t>
      </w:r>
      <w:r w:rsidR="004B4F87">
        <w:rPr>
          <w:rFonts w:ascii="Museo Sans 300" w:eastAsia="Museo Sans 300" w:hAnsi="Museo Sans 300" w:cs="Museo Sans 300"/>
          <w:sz w:val="20"/>
          <w:szCs w:val="20"/>
        </w:rPr>
        <w:t>, underlining</w:t>
      </w:r>
      <w:r w:rsidR="00B83C89">
        <w:rPr>
          <w:rFonts w:ascii="Museo Sans 300" w:eastAsia="Museo Sans 300" w:hAnsi="Museo Sans 300" w:cs="Museo Sans 300"/>
          <w:sz w:val="20"/>
          <w:szCs w:val="20"/>
        </w:rPr>
        <w:t xml:space="preserve"> why banks</w:t>
      </w:r>
      <w:r w:rsidR="004B4F87">
        <w:rPr>
          <w:rFonts w:ascii="Museo Sans 300" w:eastAsia="Museo Sans 300" w:hAnsi="Museo Sans 300" w:cs="Museo Sans 300"/>
          <w:sz w:val="20"/>
          <w:szCs w:val="20"/>
        </w:rPr>
        <w:t xml:space="preserve"> can and must</w:t>
      </w:r>
      <w:r w:rsidR="00B83C89">
        <w:rPr>
          <w:rFonts w:ascii="Museo Sans 300" w:eastAsia="Museo Sans 300" w:hAnsi="Museo Sans 300" w:cs="Museo Sans 300"/>
          <w:sz w:val="20"/>
          <w:szCs w:val="20"/>
        </w:rPr>
        <w:t xml:space="preserve"> play a bigger role in filling the biodiversity funding gap.  </w:t>
      </w:r>
    </w:p>
    <w:p w14:paraId="48A031A1" w14:textId="0E623574" w:rsidR="00883617" w:rsidRPr="0076177C" w:rsidRDefault="00883617" w:rsidP="00883617">
      <w:pPr>
        <w:rPr>
          <w:rFonts w:ascii="Museo Sans 300" w:hAnsi="Museo Sans 300"/>
          <w:color w:val="auto"/>
          <w:sz w:val="20"/>
          <w:szCs w:val="20"/>
        </w:rPr>
      </w:pPr>
      <w:r w:rsidRPr="006F203A">
        <w:rPr>
          <w:rFonts w:ascii="Museo Sans 300" w:hAnsi="Museo Sans 300"/>
          <w:color w:val="auto"/>
          <w:sz w:val="20"/>
          <w:szCs w:val="20"/>
        </w:rPr>
        <w:t>The aim of this course is to help with the ‘how’, covering what is it that banks need to do to reduce their negative impacts on nature and move towards having more positive impacts. The overarching objective of this course is to equip individuals with the critical knowledge and skills needed to navigate the nature-positive transition and create</w:t>
      </w:r>
      <w:r w:rsidR="007927D7">
        <w:rPr>
          <w:rFonts w:ascii="Museo Sans 300" w:hAnsi="Museo Sans 300"/>
          <w:color w:val="auto"/>
          <w:sz w:val="20"/>
          <w:szCs w:val="20"/>
        </w:rPr>
        <w:t xml:space="preserve"> more</w:t>
      </w:r>
      <w:r w:rsidR="00A57B3A">
        <w:rPr>
          <w:rFonts w:ascii="Museo Sans 300" w:hAnsi="Museo Sans 300"/>
          <w:color w:val="auto"/>
          <w:sz w:val="20"/>
          <w:szCs w:val="20"/>
        </w:rPr>
        <w:t xml:space="preserve"> favourable</w:t>
      </w:r>
      <w:r w:rsidRPr="006F203A">
        <w:rPr>
          <w:rFonts w:ascii="Museo Sans 300" w:hAnsi="Museo Sans 300"/>
          <w:color w:val="auto"/>
          <w:sz w:val="20"/>
          <w:szCs w:val="20"/>
        </w:rPr>
        <w:t xml:space="preserve"> scenarios for the environment, banks and their customers.</w:t>
      </w:r>
    </w:p>
    <w:p w14:paraId="1819D387" w14:textId="64D70D9C" w:rsidR="0047609D" w:rsidRDefault="00905ADF">
      <w:pPr>
        <w:spacing w:line="240" w:lineRule="auto"/>
        <w:rPr>
          <w:rFonts w:ascii="Museo Sans 300" w:eastAsia="Museo Sans 300" w:hAnsi="Museo Sans 300" w:cs="Museo Sans 300"/>
          <w:sz w:val="20"/>
          <w:szCs w:val="20"/>
        </w:rPr>
      </w:pPr>
      <w:r>
        <w:rPr>
          <w:rFonts w:ascii="Museo Sans 300" w:eastAsia="Museo Sans 300" w:hAnsi="Museo Sans 300" w:cs="Museo Sans 300"/>
          <w:sz w:val="20"/>
          <w:szCs w:val="20"/>
        </w:rPr>
        <w:t>The course is</w:t>
      </w:r>
      <w:r w:rsidR="00976BE2">
        <w:rPr>
          <w:rFonts w:ascii="Museo Sans 300" w:eastAsia="Museo Sans 300" w:hAnsi="Museo Sans 300" w:cs="Museo Sans 300"/>
          <w:sz w:val="20"/>
          <w:szCs w:val="20"/>
        </w:rPr>
        <w:t xml:space="preserve"> also</w:t>
      </w:r>
      <w:r>
        <w:rPr>
          <w:rFonts w:ascii="Museo Sans 300" w:eastAsia="Museo Sans 300" w:hAnsi="Museo Sans 300" w:cs="Museo Sans 300"/>
          <w:sz w:val="20"/>
          <w:szCs w:val="20"/>
        </w:rPr>
        <w:t xml:space="preserve"> aligned to </w:t>
      </w:r>
      <w:r w:rsidR="00717972">
        <w:rPr>
          <w:rFonts w:ascii="Museo Sans 300" w:eastAsia="Museo Sans 300" w:hAnsi="Museo Sans 300" w:cs="Museo Sans 300"/>
          <w:sz w:val="20"/>
          <w:szCs w:val="20"/>
        </w:rPr>
        <w:t>T</w:t>
      </w:r>
      <w:r w:rsidR="00F15B01">
        <w:rPr>
          <w:rFonts w:ascii="Museo Sans 300" w:eastAsia="Museo Sans 300" w:hAnsi="Museo Sans 300" w:cs="Museo Sans 300"/>
          <w:sz w:val="20"/>
          <w:szCs w:val="20"/>
        </w:rPr>
        <w:t xml:space="preserve">he </w:t>
      </w:r>
      <w:r w:rsidR="00F15B01" w:rsidRPr="00F15B01">
        <w:rPr>
          <w:rFonts w:ascii="Museo Sans 300" w:eastAsia="Museo Sans 300" w:hAnsi="Museo Sans 300" w:cs="Museo Sans 300"/>
          <w:sz w:val="20"/>
          <w:szCs w:val="20"/>
        </w:rPr>
        <w:t>Taskforce on Nature-related Financial Disclosures</w:t>
      </w:r>
      <w:r w:rsidR="00F15B01">
        <w:rPr>
          <w:rFonts w:ascii="Museo Sans 300" w:eastAsia="Museo Sans 300" w:hAnsi="Museo Sans 300" w:cs="Museo Sans 300"/>
          <w:sz w:val="20"/>
          <w:szCs w:val="20"/>
        </w:rPr>
        <w:t xml:space="preserve"> (TNFD) framework, which promotes the integration of nature into strategic and capital allocation decision-making</w:t>
      </w:r>
      <w:r w:rsidR="00976BE2">
        <w:rPr>
          <w:rFonts w:ascii="Museo Sans 300" w:eastAsia="Museo Sans 300" w:hAnsi="Museo Sans 300" w:cs="Museo Sans 300"/>
          <w:sz w:val="20"/>
          <w:szCs w:val="20"/>
        </w:rPr>
        <w:t xml:space="preserve">. </w:t>
      </w:r>
      <w:r w:rsidR="008A1194" w:rsidRPr="006F203A">
        <w:rPr>
          <w:rFonts w:ascii="Museo Sans 300" w:eastAsia="Times New Roman" w:hAnsi="Museo Sans 300" w:cs="Arial"/>
          <w:color w:val="auto"/>
          <w:sz w:val="20"/>
          <w:szCs w:val="20"/>
        </w:rPr>
        <w:t>T</w:t>
      </w:r>
      <w:r w:rsidR="00E970D0">
        <w:rPr>
          <w:rFonts w:ascii="Museo Sans 300" w:eastAsia="Times New Roman" w:hAnsi="Museo Sans 300" w:cs="Arial"/>
          <w:color w:val="auto"/>
          <w:sz w:val="20"/>
          <w:szCs w:val="20"/>
        </w:rPr>
        <w:t xml:space="preserve">o support achievement of the course learning outcomes, a fictitious bank is used as a case study and learners are invited to immerse themselves in the role of </w:t>
      </w:r>
      <w:r w:rsidR="00BE2C86">
        <w:rPr>
          <w:rFonts w:ascii="Museo Sans 300" w:eastAsia="Times New Roman" w:hAnsi="Museo Sans 300" w:cs="Arial"/>
          <w:color w:val="auto"/>
          <w:sz w:val="20"/>
          <w:szCs w:val="20"/>
        </w:rPr>
        <w:t>a sustainability</w:t>
      </w:r>
      <w:r w:rsidR="00E970D0">
        <w:rPr>
          <w:rFonts w:ascii="Museo Sans 300" w:eastAsia="Times New Roman" w:hAnsi="Museo Sans 300" w:cs="Arial"/>
          <w:color w:val="auto"/>
          <w:sz w:val="20"/>
          <w:szCs w:val="20"/>
        </w:rPr>
        <w:t xml:space="preserve"> expert. </w:t>
      </w:r>
      <w:r w:rsidR="00E970D0" w:rsidRPr="00E970D0">
        <w:rPr>
          <w:rFonts w:ascii="Museo Sans 300" w:eastAsia="Times New Roman" w:hAnsi="Museo Sans 300" w:cs="Arial"/>
          <w:color w:val="auto"/>
          <w:sz w:val="20"/>
          <w:szCs w:val="20"/>
          <w:lang w:val="en-US"/>
        </w:rPr>
        <w:t>The role involves exploring nature-related issues that are relevant for the bank, such as identifying and assessing impacts, dependencies and risks arising from a fictitious loan portfolio, before making recommendations for developing a nature-related strategy.</w:t>
      </w:r>
      <w:r w:rsidR="00E970D0" w:rsidRPr="00E970D0">
        <w:rPr>
          <w:rFonts w:ascii="Museo Sans 300" w:eastAsia="Times New Roman" w:hAnsi="Museo Sans 300" w:cs="Arial"/>
          <w:color w:val="auto"/>
          <w:sz w:val="20"/>
          <w:szCs w:val="20"/>
        </w:rPr>
        <w:t> </w:t>
      </w:r>
    </w:p>
    <w:p w14:paraId="60405306" w14:textId="05984C20" w:rsidR="00C42044" w:rsidRDefault="00883617">
      <w:pPr>
        <w:rPr>
          <w:rFonts w:ascii="Museo Sans 300" w:eastAsia="Museo Sans 300" w:hAnsi="Museo Sans 300" w:cs="Museo Sans 300"/>
          <w:b/>
          <w:sz w:val="20"/>
          <w:szCs w:val="20"/>
        </w:rPr>
      </w:pPr>
      <w:r>
        <w:rPr>
          <w:rFonts w:ascii="Museo Sans 300" w:eastAsia="Museo Sans 300" w:hAnsi="Museo Sans 300" w:cs="Museo Sans 300"/>
          <w:b/>
          <w:sz w:val="20"/>
          <w:szCs w:val="20"/>
        </w:rPr>
        <w:t>Joanne Murphy</w:t>
      </w:r>
      <w:r w:rsidR="00084718">
        <w:rPr>
          <w:rFonts w:ascii="Museo Sans 300" w:eastAsia="Museo Sans 300" w:hAnsi="Museo Sans 300" w:cs="Museo Sans 300"/>
          <w:b/>
          <w:sz w:val="20"/>
          <w:szCs w:val="20"/>
        </w:rPr>
        <w:t xml:space="preserve">, </w:t>
      </w:r>
      <w:r>
        <w:rPr>
          <w:rFonts w:ascii="Museo Sans 300" w:eastAsia="Museo Sans 300" w:hAnsi="Museo Sans 300" w:cs="Museo Sans 300"/>
          <w:b/>
          <w:sz w:val="20"/>
          <w:szCs w:val="20"/>
        </w:rPr>
        <w:t xml:space="preserve">Interim </w:t>
      </w:r>
      <w:r w:rsidR="00084718">
        <w:rPr>
          <w:rFonts w:ascii="Museo Sans 300" w:eastAsia="Museo Sans 300" w:hAnsi="Museo Sans 300" w:cs="Museo Sans 300"/>
          <w:b/>
          <w:sz w:val="20"/>
          <w:szCs w:val="20"/>
        </w:rPr>
        <w:t>Chief Executive of the Chartered Banker Institute commented:</w:t>
      </w:r>
    </w:p>
    <w:p w14:paraId="72B8E097" w14:textId="07B26C23" w:rsidR="00C42044" w:rsidRPr="00F6068D" w:rsidRDefault="00F6068D" w:rsidP="00F6068D">
      <w:pPr>
        <w:rPr>
          <w:rFonts w:ascii="Museo Sans 300" w:hAnsi="Museo Sans 300"/>
          <w:i/>
          <w:iCs/>
          <w:sz w:val="20"/>
          <w:szCs w:val="20"/>
        </w:rPr>
      </w:pPr>
      <w:r w:rsidRPr="00F6068D">
        <w:rPr>
          <w:rFonts w:ascii="Museo Sans 300" w:hAnsi="Museo Sans 300"/>
          <w:i/>
          <w:iCs/>
          <w:sz w:val="20"/>
          <w:szCs w:val="20"/>
        </w:rPr>
        <w:t>“The Chartered Banker Institute is delighted to launch this new nature course with our partners. It builds on the introductory course on nature we launched earlier this year and is designed to help learners apply a nature-responsible approach to all aspects of banking, reducing negative impacts on nature and moving towards positive and sustainable outcomes for people and the planet. Mobilising finance to support for nature-positive outcomes can offer new opportunities for banks and their customers, as banks a</w:t>
      </w:r>
      <w:r w:rsidR="00105873">
        <w:rPr>
          <w:rFonts w:ascii="Museo Sans 300" w:hAnsi="Museo Sans 300"/>
          <w:i/>
          <w:iCs/>
          <w:sz w:val="20"/>
          <w:szCs w:val="20"/>
        </w:rPr>
        <w:t>nd</w:t>
      </w:r>
      <w:r w:rsidRPr="00F6068D">
        <w:rPr>
          <w:rFonts w:ascii="Museo Sans 300" w:hAnsi="Museo Sans 300"/>
          <w:i/>
          <w:iCs/>
          <w:sz w:val="20"/>
          <w:szCs w:val="20"/>
        </w:rPr>
        <w:t xml:space="preserve"> bankers are uniquely positioned to enhance the resilience of our planet and societies to halt and reverse nature loss. Integrating this applied nature course into bank’s existing internal learning and development for employees provides a simple solution to further progress this essential work.”</w:t>
      </w:r>
    </w:p>
    <w:p w14:paraId="398CFF69" w14:textId="77777777" w:rsidR="00C42044" w:rsidRDefault="00C42044">
      <w:pPr>
        <w:spacing w:after="0" w:line="240" w:lineRule="auto"/>
        <w:rPr>
          <w:rFonts w:ascii="Museo Sans 300" w:eastAsia="Museo Sans 300" w:hAnsi="Museo Sans 300" w:cs="Museo Sans 300"/>
          <w:color w:val="201F1E"/>
          <w:sz w:val="20"/>
          <w:szCs w:val="20"/>
          <w:highlight w:val="white"/>
        </w:rPr>
      </w:pPr>
    </w:p>
    <w:p w14:paraId="712F310A" w14:textId="77777777" w:rsidR="00C42044" w:rsidRDefault="00084718">
      <w:pPr>
        <w:rPr>
          <w:rFonts w:ascii="Museo Sans 300" w:eastAsia="Museo Sans 300" w:hAnsi="Museo Sans 300" w:cs="Museo Sans 300"/>
          <w:b/>
          <w:sz w:val="20"/>
          <w:szCs w:val="20"/>
        </w:rPr>
      </w:pPr>
      <w:r>
        <w:rPr>
          <w:rFonts w:ascii="Museo Sans 300" w:eastAsia="Museo Sans 300" w:hAnsi="Museo Sans 300" w:cs="Museo Sans 300"/>
          <w:b/>
          <w:sz w:val="20"/>
          <w:szCs w:val="20"/>
        </w:rPr>
        <w:t>ENDS</w:t>
      </w:r>
    </w:p>
    <w:p w14:paraId="2249E41E" w14:textId="77777777" w:rsidR="00255C92" w:rsidRDefault="00255C92" w:rsidP="00581CB7">
      <w:pPr>
        <w:rPr>
          <w:rFonts w:ascii="Museo Sans 300" w:eastAsia="Museo Sans 300" w:hAnsi="Museo Sans 300" w:cs="Museo Sans 300"/>
          <w:b/>
          <w:sz w:val="20"/>
          <w:szCs w:val="20"/>
        </w:rPr>
      </w:pPr>
    </w:p>
    <w:p w14:paraId="7A2FD652" w14:textId="77777777" w:rsidR="0036449D" w:rsidRDefault="0036449D" w:rsidP="00581CB7">
      <w:pPr>
        <w:rPr>
          <w:rFonts w:ascii="Museo Sans 300" w:eastAsia="Museo Sans 300" w:hAnsi="Museo Sans 300" w:cs="Museo Sans 300"/>
          <w:b/>
          <w:bCs/>
          <w:sz w:val="20"/>
          <w:szCs w:val="20"/>
        </w:rPr>
      </w:pPr>
    </w:p>
    <w:p w14:paraId="79E91EDA" w14:textId="183E0A8B" w:rsidR="00581CB7" w:rsidRDefault="00084718" w:rsidP="00581CB7">
      <w:pPr>
        <w:rPr>
          <w:rFonts w:ascii="Museo Sans 300" w:eastAsia="Museo Sans 300" w:hAnsi="Museo Sans 300" w:cs="Museo Sans 300"/>
          <w:b/>
          <w:sz w:val="20"/>
          <w:szCs w:val="20"/>
        </w:rPr>
      </w:pPr>
      <w:r w:rsidRPr="00629DAA">
        <w:rPr>
          <w:rFonts w:ascii="Museo Sans 300" w:eastAsia="Museo Sans 300" w:hAnsi="Museo Sans 300" w:cs="Museo Sans 300"/>
          <w:b/>
          <w:bCs/>
          <w:sz w:val="20"/>
          <w:szCs w:val="20"/>
        </w:rPr>
        <w:lastRenderedPageBreak/>
        <w:t>NOTES TO EDITORS</w:t>
      </w:r>
    </w:p>
    <w:p w14:paraId="4C34628B" w14:textId="2AB9F195" w:rsidR="007D10AA" w:rsidRPr="00581CB7" w:rsidRDefault="007D10AA" w:rsidP="00581CB7">
      <w:pPr>
        <w:rPr>
          <w:rFonts w:ascii="Museo Sans 300" w:eastAsia="Museo Sans 300" w:hAnsi="Museo Sans 300" w:cs="Museo Sans 300"/>
          <w:b/>
          <w:sz w:val="20"/>
          <w:szCs w:val="20"/>
        </w:rPr>
      </w:pPr>
      <w:r w:rsidRPr="006F203A">
        <w:rPr>
          <w:rFonts w:ascii="Museo Sans 300" w:eastAsia="Museo Sans 300" w:hAnsi="Museo Sans 300" w:cs="Museo Sans 300"/>
          <w:b/>
          <w:bCs/>
          <w:color w:val="auto"/>
          <w:sz w:val="20"/>
          <w:szCs w:val="20"/>
        </w:rPr>
        <w:t>About the PRB Academy</w:t>
      </w:r>
    </w:p>
    <w:p w14:paraId="63FFA2B4" w14:textId="043E13A6" w:rsidR="007D10AA" w:rsidRPr="006F203A" w:rsidRDefault="007D10AA" w:rsidP="007F2337">
      <w:pPr>
        <w:spacing w:line="240" w:lineRule="auto"/>
        <w:rPr>
          <w:rFonts w:ascii="Museo Sans 300" w:eastAsia="Museo Sans 300" w:hAnsi="Museo Sans 300" w:cs="Museo Sans 300"/>
          <w:color w:val="auto"/>
          <w:sz w:val="20"/>
          <w:szCs w:val="20"/>
        </w:rPr>
      </w:pPr>
      <w:r w:rsidRPr="006F203A">
        <w:rPr>
          <w:rFonts w:ascii="Museo Sans 300" w:eastAsia="Museo Sans 300" w:hAnsi="Museo Sans 300" w:cs="Museo Sans 300"/>
          <w:color w:val="auto"/>
          <w:sz w:val="20"/>
          <w:szCs w:val="20"/>
        </w:rPr>
        <w:t xml:space="preserve">The PRB Academy helps banks </w:t>
      </w:r>
      <w:r w:rsidR="002C65EA" w:rsidRPr="006F203A">
        <w:rPr>
          <w:rFonts w:ascii="Museo Sans 300" w:eastAsia="Museo Sans 300" w:hAnsi="Museo Sans 300" w:cs="Museo Sans 300"/>
          <w:color w:val="auto"/>
          <w:sz w:val="20"/>
          <w:szCs w:val="20"/>
        </w:rPr>
        <w:t xml:space="preserve">and bankers </w:t>
      </w:r>
      <w:r w:rsidR="00083B3E" w:rsidRPr="006F203A">
        <w:rPr>
          <w:rFonts w:ascii="Museo Sans 300" w:eastAsia="Museo Sans 300" w:hAnsi="Museo Sans 300" w:cs="Museo Sans 300"/>
          <w:color w:val="auto"/>
          <w:sz w:val="20"/>
          <w:szCs w:val="20"/>
        </w:rPr>
        <w:t xml:space="preserve">implement the Principles for Responsible Banking. </w:t>
      </w:r>
    </w:p>
    <w:p w14:paraId="77E29670" w14:textId="3DA12C46" w:rsidR="00316BA1" w:rsidRDefault="00316BA1" w:rsidP="0076177C">
      <w:pPr>
        <w:pBdr>
          <w:top w:val="nil"/>
          <w:left w:val="nil"/>
          <w:bottom w:val="nil"/>
          <w:right w:val="nil"/>
          <w:between w:val="nil"/>
        </w:pBdr>
        <w:spacing w:after="0" w:line="240" w:lineRule="auto"/>
        <w:rPr>
          <w:rFonts w:ascii="Museo Sans 300" w:eastAsia="Museo Sans 300" w:hAnsi="Museo Sans 300" w:cs="Museo Sans 300"/>
          <w:color w:val="auto"/>
          <w:sz w:val="20"/>
          <w:szCs w:val="20"/>
        </w:rPr>
      </w:pPr>
      <w:r w:rsidRPr="006F203A">
        <w:rPr>
          <w:rFonts w:ascii="Museo Sans 300" w:eastAsia="Museo Sans 300" w:hAnsi="Museo Sans 300" w:cs="Museo Sans 300"/>
          <w:color w:val="auto"/>
          <w:sz w:val="20"/>
          <w:szCs w:val="20"/>
        </w:rPr>
        <w:t>It</w:t>
      </w:r>
      <w:r w:rsidR="00083B3E" w:rsidRPr="006F203A">
        <w:rPr>
          <w:rFonts w:ascii="Museo Sans 300" w:eastAsia="Museo Sans 300" w:hAnsi="Museo Sans 300" w:cs="Museo Sans 300"/>
          <w:color w:val="auto"/>
          <w:sz w:val="20"/>
          <w:szCs w:val="20"/>
        </w:rPr>
        <w:t xml:space="preserve"> </w:t>
      </w:r>
      <w:r w:rsidRPr="006F203A">
        <w:rPr>
          <w:rFonts w:ascii="Museo Sans 300" w:eastAsia="Museo Sans 300" w:hAnsi="Museo Sans 300" w:cs="Museo Sans 300"/>
          <w:color w:val="auto"/>
          <w:sz w:val="20"/>
          <w:szCs w:val="20"/>
        </w:rPr>
        <w:t xml:space="preserve">was developed by the world's leading professional banking institute, the Chartered Banker Institute, the United Nations Environment Programme Finance Initiative, and the Deutsche Gesellschaft für Internationale </w:t>
      </w:r>
      <w:proofErr w:type="spellStart"/>
      <w:r w:rsidRPr="006F203A">
        <w:rPr>
          <w:rFonts w:ascii="Museo Sans 300" w:eastAsia="Museo Sans 300" w:hAnsi="Museo Sans 300" w:cs="Museo Sans 300"/>
          <w:color w:val="auto"/>
          <w:sz w:val="20"/>
          <w:szCs w:val="20"/>
        </w:rPr>
        <w:t>Zusammenarbeit</w:t>
      </w:r>
      <w:proofErr w:type="spellEnd"/>
      <w:r w:rsidRPr="006F203A">
        <w:rPr>
          <w:rFonts w:ascii="Museo Sans 300" w:eastAsia="Museo Sans 300" w:hAnsi="Museo Sans 300" w:cs="Museo Sans 300"/>
          <w:color w:val="auto"/>
          <w:sz w:val="20"/>
          <w:szCs w:val="20"/>
        </w:rPr>
        <w:t xml:space="preserve"> (GIZ) GmbH</w:t>
      </w:r>
      <w:r w:rsidR="0076177C" w:rsidRPr="0076177C">
        <w:rPr>
          <w:rFonts w:ascii="Museo Sans 300" w:eastAsia="Museo Sans 300" w:hAnsi="Museo Sans 300" w:cs="Museo Sans 300"/>
          <w:color w:val="auto"/>
          <w:sz w:val="20"/>
          <w:szCs w:val="20"/>
        </w:rPr>
        <w:t xml:space="preserve"> </w:t>
      </w:r>
      <w:r w:rsidR="0076177C" w:rsidRPr="002457EB">
        <w:rPr>
          <w:rFonts w:ascii="Museo Sans 300" w:eastAsia="Museo Sans 300" w:hAnsi="Museo Sans 300" w:cs="Museo Sans 300"/>
          <w:color w:val="auto"/>
          <w:sz w:val="20"/>
          <w:szCs w:val="20"/>
        </w:rPr>
        <w:t>on behalf of the German Federal Ministry for Economic Cooperation and Development (BMZ)</w:t>
      </w:r>
      <w:r w:rsidRPr="006F203A">
        <w:rPr>
          <w:rFonts w:ascii="Museo Sans 300" w:eastAsia="Museo Sans 300" w:hAnsi="Museo Sans 300" w:cs="Museo Sans 300"/>
          <w:color w:val="auto"/>
          <w:sz w:val="20"/>
          <w:szCs w:val="20"/>
        </w:rPr>
        <w:t xml:space="preserve">. </w:t>
      </w:r>
    </w:p>
    <w:p w14:paraId="1E219423" w14:textId="77777777" w:rsidR="0076177C" w:rsidRPr="006F203A" w:rsidRDefault="0076177C" w:rsidP="0076177C">
      <w:pPr>
        <w:pBdr>
          <w:top w:val="nil"/>
          <w:left w:val="nil"/>
          <w:bottom w:val="nil"/>
          <w:right w:val="nil"/>
          <w:between w:val="nil"/>
        </w:pBdr>
        <w:spacing w:after="0" w:line="240" w:lineRule="auto"/>
        <w:rPr>
          <w:rFonts w:ascii="Museo Sans 300" w:eastAsia="Museo Sans 300" w:hAnsi="Museo Sans 300" w:cs="Museo Sans 300"/>
          <w:color w:val="auto"/>
          <w:sz w:val="20"/>
          <w:szCs w:val="20"/>
        </w:rPr>
      </w:pPr>
    </w:p>
    <w:p w14:paraId="6D2EE677" w14:textId="6F96B84D" w:rsidR="00883617" w:rsidRDefault="007F2337" w:rsidP="00883617">
      <w:pPr>
        <w:spacing w:line="240" w:lineRule="auto"/>
        <w:rPr>
          <w:rFonts w:ascii="Museo Sans 300" w:eastAsia="Museo Sans 300" w:hAnsi="Museo Sans 300" w:cs="Museo Sans 300"/>
          <w:sz w:val="20"/>
          <w:szCs w:val="20"/>
        </w:rPr>
      </w:pPr>
      <w:r w:rsidRPr="006F203A">
        <w:rPr>
          <w:rFonts w:ascii="Museo Sans 300" w:eastAsia="Museo Sans 300" w:hAnsi="Museo Sans 300" w:cs="Museo Sans 300"/>
          <w:color w:val="auto"/>
          <w:sz w:val="20"/>
          <w:szCs w:val="20"/>
        </w:rPr>
        <w:t xml:space="preserve">The PRB Academy </w:t>
      </w:r>
      <w:r w:rsidR="00883617">
        <w:rPr>
          <w:rFonts w:ascii="Museo Sans 300" w:eastAsia="Museo Sans 300" w:hAnsi="Museo Sans 300" w:cs="Museo Sans 300"/>
          <w:color w:val="auto"/>
          <w:sz w:val="20"/>
          <w:szCs w:val="20"/>
        </w:rPr>
        <w:t>launched its first</w:t>
      </w:r>
      <w:r w:rsidRPr="006F203A">
        <w:rPr>
          <w:rFonts w:ascii="Museo Sans 300" w:eastAsia="Museo Sans 300" w:hAnsi="Museo Sans 300" w:cs="Museo Sans 300"/>
          <w:color w:val="auto"/>
          <w:sz w:val="20"/>
          <w:szCs w:val="20"/>
        </w:rPr>
        <w:t xml:space="preserve"> nature course </w:t>
      </w:r>
      <w:hyperlink r:id="rId14" w:history="1">
        <w:r w:rsidRPr="005F0211">
          <w:rPr>
            <w:rStyle w:val="Hyperlink"/>
            <w:rFonts w:ascii="Museo Sans 300" w:eastAsia="Museo Sans 300" w:hAnsi="Museo Sans 300" w:cs="Museo Sans 300"/>
            <w:sz w:val="20"/>
            <w:szCs w:val="20"/>
          </w:rPr>
          <w:t>“</w:t>
        </w:r>
        <w:r w:rsidR="00883617" w:rsidRPr="005F0211">
          <w:rPr>
            <w:rStyle w:val="Hyperlink"/>
            <w:rFonts w:ascii="Museo Sans 300" w:eastAsia="Museo Sans 300" w:hAnsi="Museo Sans 300" w:cs="Museo Sans 300"/>
            <w:i/>
            <w:iCs/>
            <w:sz w:val="20"/>
            <w:szCs w:val="20"/>
          </w:rPr>
          <w:t>Introduction to Nature and Responsible Banking</w:t>
        </w:r>
        <w:r w:rsidR="006F203A" w:rsidRPr="005F0211">
          <w:rPr>
            <w:rStyle w:val="Hyperlink"/>
            <w:rFonts w:ascii="Museo Sans 300" w:eastAsia="Museo Sans 300" w:hAnsi="Museo Sans 300" w:cs="Museo Sans 300"/>
            <w:sz w:val="20"/>
            <w:szCs w:val="20"/>
          </w:rPr>
          <w:t xml:space="preserve"> “</w:t>
        </w:r>
      </w:hyperlink>
      <w:r w:rsidR="006F203A" w:rsidRPr="006F203A">
        <w:rPr>
          <w:rFonts w:ascii="Museo Sans 300" w:eastAsia="Museo Sans 300" w:hAnsi="Museo Sans 300" w:cs="Museo Sans 300"/>
          <w:color w:val="auto"/>
          <w:sz w:val="20"/>
          <w:szCs w:val="20"/>
        </w:rPr>
        <w:t>in</w:t>
      </w:r>
      <w:r w:rsidR="00905ADF" w:rsidRPr="006F203A">
        <w:rPr>
          <w:rFonts w:ascii="Museo Sans 300" w:eastAsia="Museo Sans 300" w:hAnsi="Museo Sans 300" w:cs="Museo Sans 300"/>
          <w:color w:val="auto"/>
          <w:sz w:val="20"/>
          <w:szCs w:val="20"/>
        </w:rPr>
        <w:t xml:space="preserve"> </w:t>
      </w:r>
      <w:r w:rsidR="00883617">
        <w:rPr>
          <w:rFonts w:ascii="Museo Sans 300" w:eastAsia="Museo Sans 300" w:hAnsi="Museo Sans 300" w:cs="Museo Sans 300"/>
          <w:color w:val="auto"/>
          <w:sz w:val="20"/>
          <w:szCs w:val="20"/>
        </w:rPr>
        <w:t xml:space="preserve">March </w:t>
      </w:r>
      <w:r w:rsidR="00905ADF" w:rsidRPr="006F203A">
        <w:rPr>
          <w:rFonts w:ascii="Museo Sans 300" w:eastAsia="Museo Sans 300" w:hAnsi="Museo Sans 300" w:cs="Museo Sans 300"/>
          <w:color w:val="auto"/>
          <w:sz w:val="20"/>
          <w:szCs w:val="20"/>
        </w:rPr>
        <w:t>2024.</w:t>
      </w:r>
      <w:r w:rsidR="00905ADF" w:rsidRPr="006F203A">
        <w:rPr>
          <w:rFonts w:ascii="Museo Sans 300" w:hAnsi="Museo Sans 300"/>
          <w:color w:val="auto"/>
          <w:sz w:val="20"/>
          <w:szCs w:val="20"/>
        </w:rPr>
        <w:t> </w:t>
      </w:r>
      <w:r w:rsidR="00883617">
        <w:rPr>
          <w:rFonts w:ascii="Museo Sans 300" w:eastAsia="Museo Sans 300" w:hAnsi="Museo Sans 300" w:cs="Museo Sans 300"/>
          <w:sz w:val="20"/>
          <w:szCs w:val="20"/>
        </w:rPr>
        <w:t xml:space="preserve">The aim of this course was to provide learners, regardless of their career level or job role, with an understanding of why nature is a critical issue for a responsible bank and introducing key frameworks and guidance that banks can use to help to help assess their nature-related impacts and risks to help banks identify opportunities to have a more positive impact on nature – not just to halt its decline, but to help restore it. </w:t>
      </w:r>
    </w:p>
    <w:p w14:paraId="409B116A" w14:textId="380517C9" w:rsidR="00B501C4" w:rsidRDefault="008540C8" w:rsidP="00883617">
      <w:pPr>
        <w:spacing w:line="240" w:lineRule="auto"/>
        <w:rPr>
          <w:rFonts w:ascii="Museo Sans 300" w:eastAsia="Museo Sans 300" w:hAnsi="Museo Sans 300" w:cs="Museo Sans 300"/>
          <w:sz w:val="20"/>
          <w:szCs w:val="20"/>
        </w:rPr>
      </w:pPr>
      <w:r>
        <w:rPr>
          <w:rFonts w:ascii="Museo Sans 300" w:eastAsia="Museo Sans 300" w:hAnsi="Museo Sans 300" w:cs="Museo Sans 300"/>
          <w:sz w:val="20"/>
          <w:szCs w:val="20"/>
        </w:rPr>
        <w:t>Please note that</w:t>
      </w:r>
      <w:r w:rsidR="005A4EA6">
        <w:rPr>
          <w:rFonts w:ascii="Museo Sans 300" w:eastAsia="Museo Sans 300" w:hAnsi="Museo Sans 300" w:cs="Museo Sans 300"/>
          <w:sz w:val="20"/>
          <w:szCs w:val="20"/>
        </w:rPr>
        <w:t xml:space="preserve"> </w:t>
      </w:r>
      <w:r w:rsidRPr="008540C8">
        <w:rPr>
          <w:rFonts w:ascii="Museo Sans 300" w:eastAsia="Museo Sans 300" w:hAnsi="Museo Sans 300" w:cs="Museo Sans 300"/>
          <w:sz w:val="20"/>
          <w:szCs w:val="20"/>
          <w:lang w:val="en-US"/>
        </w:rPr>
        <w:t>you don’t need to have completed the introductory course before doing the applied course</w:t>
      </w:r>
      <w:r w:rsidR="005A4EA6">
        <w:rPr>
          <w:rFonts w:ascii="Museo Sans 300" w:eastAsia="Museo Sans 300" w:hAnsi="Museo Sans 300" w:cs="Museo Sans 300"/>
          <w:sz w:val="20"/>
          <w:szCs w:val="20"/>
          <w:lang w:val="en-US"/>
        </w:rPr>
        <w:t>, which has been launched today</w:t>
      </w:r>
      <w:r w:rsidRPr="008540C8">
        <w:rPr>
          <w:rFonts w:ascii="Museo Sans 300" w:eastAsia="Museo Sans 300" w:hAnsi="Museo Sans 300" w:cs="Museo Sans 300"/>
          <w:sz w:val="20"/>
          <w:szCs w:val="20"/>
          <w:lang w:val="en-US"/>
        </w:rPr>
        <w:t>.</w:t>
      </w:r>
    </w:p>
    <w:p w14:paraId="488FFDC5" w14:textId="30ACA56A" w:rsidR="00255C92" w:rsidRPr="00F6068D" w:rsidRDefault="00084718" w:rsidP="00F6068D">
      <w:pPr>
        <w:pBdr>
          <w:top w:val="nil"/>
          <w:left w:val="nil"/>
          <w:bottom w:val="nil"/>
          <w:right w:val="nil"/>
          <w:between w:val="nil"/>
        </w:pBdr>
        <w:spacing w:line="240" w:lineRule="auto"/>
        <w:rPr>
          <w:rFonts w:ascii="Museo Sans 300" w:eastAsia="Museo Sans 300" w:hAnsi="Museo Sans 300" w:cs="Museo Sans 300"/>
          <w:sz w:val="20"/>
          <w:szCs w:val="20"/>
        </w:rPr>
      </w:pPr>
      <w:r w:rsidRPr="00629DAA">
        <w:rPr>
          <w:rFonts w:ascii="Museo Sans 300" w:eastAsia="Museo Sans 300" w:hAnsi="Museo Sans 300" w:cs="Museo Sans 300"/>
          <w:sz w:val="20"/>
          <w:szCs w:val="20"/>
        </w:rPr>
        <w:t>For more information about the PRB Academy</w:t>
      </w:r>
      <w:r w:rsidR="00F33F9F">
        <w:rPr>
          <w:rFonts w:ascii="Museo Sans 300" w:eastAsia="Museo Sans 300" w:hAnsi="Museo Sans 300" w:cs="Museo Sans 300"/>
          <w:sz w:val="20"/>
          <w:szCs w:val="20"/>
        </w:rPr>
        <w:t xml:space="preserve">, its </w:t>
      </w:r>
      <w:r w:rsidR="00905ADF">
        <w:rPr>
          <w:rFonts w:ascii="Museo Sans 300" w:eastAsia="Museo Sans 300" w:hAnsi="Museo Sans 300" w:cs="Museo Sans 300"/>
          <w:sz w:val="20"/>
          <w:szCs w:val="20"/>
        </w:rPr>
        <w:t xml:space="preserve">range of </w:t>
      </w:r>
      <w:r w:rsidR="00F33F9F">
        <w:rPr>
          <w:rFonts w:ascii="Museo Sans 300" w:eastAsia="Museo Sans 300" w:hAnsi="Museo Sans 300" w:cs="Museo Sans 300"/>
          <w:sz w:val="20"/>
          <w:szCs w:val="20"/>
        </w:rPr>
        <w:t>courses</w:t>
      </w:r>
      <w:r w:rsidRPr="00629DAA">
        <w:rPr>
          <w:rFonts w:ascii="Museo Sans 300" w:eastAsia="Museo Sans 300" w:hAnsi="Museo Sans 300" w:cs="Museo Sans 300"/>
          <w:sz w:val="20"/>
          <w:szCs w:val="20"/>
        </w:rPr>
        <w:t xml:space="preserve"> and how individuals and organisations can register their interest please visit </w:t>
      </w:r>
      <w:hyperlink r:id="rId15">
        <w:r w:rsidRPr="00629DAA">
          <w:rPr>
            <w:rStyle w:val="Hyperlink"/>
            <w:rFonts w:ascii="Museo Sans 300" w:eastAsia="Museo Sans 300" w:hAnsi="Museo Sans 300" w:cs="Museo Sans 300"/>
            <w:sz w:val="20"/>
            <w:szCs w:val="20"/>
          </w:rPr>
          <w:t>www.prbacademy.com</w:t>
        </w:r>
      </w:hyperlink>
      <w:r w:rsidRPr="00629DAA">
        <w:rPr>
          <w:rFonts w:ascii="Museo Sans 300" w:eastAsia="Museo Sans 300" w:hAnsi="Museo Sans 300" w:cs="Museo Sans 300"/>
          <w:sz w:val="20"/>
          <w:szCs w:val="20"/>
        </w:rPr>
        <w:t xml:space="preserve"> to stay up to date.</w:t>
      </w:r>
    </w:p>
    <w:p w14:paraId="0C10C87C" w14:textId="6EA199A3" w:rsidR="00C42044" w:rsidRDefault="00084718">
      <w:pPr>
        <w:rPr>
          <w:rFonts w:ascii="Museo Sans 300" w:eastAsia="Museo Sans 300" w:hAnsi="Museo Sans 300" w:cs="Museo Sans 300"/>
          <w:b/>
          <w:sz w:val="20"/>
          <w:szCs w:val="20"/>
        </w:rPr>
      </w:pPr>
      <w:r>
        <w:rPr>
          <w:rFonts w:ascii="Museo Sans 300" w:eastAsia="Museo Sans 300" w:hAnsi="Museo Sans 300" w:cs="Museo Sans 300"/>
          <w:b/>
          <w:sz w:val="20"/>
          <w:szCs w:val="20"/>
        </w:rPr>
        <w:t>About the UN Principles for Responsible Banking</w:t>
      </w:r>
    </w:p>
    <w:p w14:paraId="7AE8043A" w14:textId="77777777" w:rsidR="00C42044" w:rsidRDefault="00084718">
      <w:pPr>
        <w:pBdr>
          <w:top w:val="nil"/>
          <w:left w:val="nil"/>
          <w:bottom w:val="nil"/>
          <w:right w:val="nil"/>
          <w:between w:val="nil"/>
        </w:pBdr>
        <w:shd w:val="clear" w:color="auto" w:fill="FFFFFF"/>
        <w:spacing w:after="270" w:line="240" w:lineRule="auto"/>
        <w:rPr>
          <w:rFonts w:ascii="Museo Sans 300" w:eastAsia="Museo Sans 300" w:hAnsi="Museo Sans 300" w:cs="Museo Sans 300"/>
          <w:sz w:val="20"/>
          <w:szCs w:val="20"/>
        </w:rPr>
      </w:pPr>
      <w:r>
        <w:rPr>
          <w:rFonts w:ascii="Museo Sans 300" w:eastAsia="Museo Sans 300" w:hAnsi="Museo Sans 300" w:cs="Museo Sans 300"/>
          <w:sz w:val="20"/>
          <w:szCs w:val="20"/>
        </w:rPr>
        <w:t>The Principles for Responsible Banking is a unique framework for ensuring that signatory banks’ strategy and practice align with the vision society has set out for its future in the Sustainable Development Goals and the Paris Climate Agreement.</w:t>
      </w:r>
    </w:p>
    <w:p w14:paraId="31F71457" w14:textId="77777777" w:rsidR="00C42044" w:rsidRDefault="00084718">
      <w:pPr>
        <w:pBdr>
          <w:top w:val="nil"/>
          <w:left w:val="nil"/>
          <w:bottom w:val="nil"/>
          <w:right w:val="nil"/>
          <w:between w:val="nil"/>
        </w:pBdr>
        <w:shd w:val="clear" w:color="auto" w:fill="FFFFFF"/>
        <w:spacing w:after="270" w:line="240" w:lineRule="auto"/>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The framework consists of 6 Principles designed to bring purpose, vision and ambition to sustainable finance. They were created in 2019 through a partnership between founding banks and the United Nations Environment Programme’s Finance Initiative. Signatory banks commit to embedding these 6 principles across all business areas, at the strategic, portfolio and transactional levels.  </w:t>
      </w:r>
    </w:p>
    <w:p w14:paraId="3F4344C3" w14:textId="460D7FED" w:rsidR="00255C92" w:rsidRPr="00255C92" w:rsidRDefault="00084718" w:rsidP="00255C92">
      <w:pPr>
        <w:pBdr>
          <w:top w:val="nil"/>
          <w:left w:val="nil"/>
          <w:bottom w:val="nil"/>
          <w:right w:val="nil"/>
          <w:between w:val="nil"/>
        </w:pBdr>
        <w:spacing w:line="240" w:lineRule="auto"/>
        <w:rPr>
          <w:rFonts w:ascii="Museo Sans 300" w:eastAsia="Museo Sans 300" w:hAnsi="Museo Sans 300" w:cs="Museo Sans 300"/>
          <w:sz w:val="20"/>
          <w:szCs w:val="20"/>
        </w:rPr>
      </w:pPr>
      <w:r w:rsidRPr="00629DAA">
        <w:rPr>
          <w:rFonts w:ascii="Museo Sans 300" w:eastAsia="Museo Sans 300" w:hAnsi="Museo Sans 300" w:cs="Museo Sans 300"/>
          <w:sz w:val="20"/>
          <w:szCs w:val="20"/>
        </w:rPr>
        <w:t>UNEP Finance Initiative brings together a large network of banks, insurers and investors that collectively catalyses action across the financial system to deliver more sustainable global economies. Convened by a Geneva, Switzerland-based secretariat, more than 400 banks and insurers with assets exceeding US$100 trillion work together to facilitate the implementation of UNEP FI’s Principles for Responsible Banking and Principles for Sustainable Insurance, as well as three UN-convened net-zero alliances. Financial institutions work with UNEP FI on a voluntary basis, and we help them to apply the industry frameworks and develop practical guidance and tools to position their businesses for the transition to a sustainable and inclusive economy.</w:t>
      </w:r>
    </w:p>
    <w:p w14:paraId="6AB94208" w14:textId="7B673EDF" w:rsidR="00C42044" w:rsidRDefault="00084718">
      <w:pPr>
        <w:pBdr>
          <w:top w:val="nil"/>
          <w:left w:val="nil"/>
          <w:bottom w:val="nil"/>
          <w:right w:val="nil"/>
          <w:between w:val="nil"/>
        </w:pBdr>
        <w:shd w:val="clear" w:color="auto" w:fill="FFFFFF"/>
        <w:spacing w:after="270" w:line="240" w:lineRule="auto"/>
        <w:rPr>
          <w:rFonts w:ascii="Museo Sans 300" w:eastAsia="Museo Sans 300" w:hAnsi="Museo Sans 300" w:cs="Museo Sans 300"/>
          <w:b/>
          <w:sz w:val="20"/>
          <w:szCs w:val="20"/>
        </w:rPr>
      </w:pPr>
      <w:r>
        <w:rPr>
          <w:rFonts w:ascii="Museo Sans 300" w:eastAsia="Museo Sans 300" w:hAnsi="Museo Sans 300" w:cs="Museo Sans 300"/>
          <w:b/>
          <w:sz w:val="20"/>
          <w:szCs w:val="20"/>
        </w:rPr>
        <w:t>About the Chartered Banker Institute</w:t>
      </w:r>
    </w:p>
    <w:p w14:paraId="42D0EE06" w14:textId="277DF00E" w:rsidR="00255C92" w:rsidRPr="00F6068D" w:rsidRDefault="00084718" w:rsidP="00F6068D">
      <w:pPr>
        <w:spacing w:line="240" w:lineRule="auto"/>
        <w:rPr>
          <w:rFonts w:ascii="Museo Sans 300" w:eastAsia="Museo Sans 300" w:hAnsi="Museo Sans 300" w:cs="Museo Sans 300"/>
          <w:color w:val="0563C1"/>
          <w:sz w:val="20"/>
          <w:szCs w:val="20"/>
          <w:u w:val="single"/>
          <w:lang w:val="de-DE"/>
        </w:rPr>
      </w:pPr>
      <w:r w:rsidRPr="00629DAA">
        <w:rPr>
          <w:rFonts w:ascii="Museo Sans 300" w:eastAsia="Museo Sans 300" w:hAnsi="Museo Sans 300" w:cs="Museo Sans 300"/>
          <w:sz w:val="20"/>
          <w:szCs w:val="20"/>
        </w:rPr>
        <w:t>The Chartered Banker Institute (“the Institute”) is the oldest professional banking institute in the world. The Institute was founded in 1875, operates globally, with over 37,000 members in over 100 different countries and nearly 1,000 financial institutions worldwide. The Institute has driven an agenda of ethical professionalism throughout its existence; promoting professional standards for bankers, providing professional qualifications for retail, commercial and private bankers, and offering professional membership to qualified individuals.</w:t>
      </w:r>
      <w:r w:rsidR="00581CB7">
        <w:rPr>
          <w:rFonts w:ascii="Museo Sans 300" w:eastAsia="Museo Sans 300" w:hAnsi="Museo Sans 300" w:cs="Museo Sans 300"/>
          <w:sz w:val="20"/>
          <w:szCs w:val="20"/>
        </w:rPr>
        <w:t xml:space="preserve"> </w:t>
      </w:r>
      <w:proofErr w:type="spellStart"/>
      <w:r w:rsidR="00581CB7" w:rsidRPr="00C3334F">
        <w:rPr>
          <w:rFonts w:ascii="Museo Sans 300" w:eastAsia="Museo Sans 300" w:hAnsi="Museo Sans 300" w:cs="Museo Sans 300"/>
          <w:sz w:val="20"/>
          <w:szCs w:val="20"/>
          <w:lang w:val="de-DE"/>
        </w:rPr>
        <w:t>For</w:t>
      </w:r>
      <w:proofErr w:type="spellEnd"/>
      <w:r w:rsidR="00581CB7" w:rsidRPr="00C3334F">
        <w:rPr>
          <w:rFonts w:ascii="Museo Sans 300" w:eastAsia="Museo Sans 300" w:hAnsi="Museo Sans 300" w:cs="Museo Sans 300"/>
          <w:sz w:val="20"/>
          <w:szCs w:val="20"/>
          <w:lang w:val="de-DE"/>
        </w:rPr>
        <w:t xml:space="preserve"> </w:t>
      </w:r>
      <w:proofErr w:type="spellStart"/>
      <w:r w:rsidR="00581CB7" w:rsidRPr="00C3334F">
        <w:rPr>
          <w:rFonts w:ascii="Museo Sans 300" w:eastAsia="Museo Sans 300" w:hAnsi="Museo Sans 300" w:cs="Museo Sans 300"/>
          <w:sz w:val="20"/>
          <w:szCs w:val="20"/>
          <w:lang w:val="de-DE"/>
        </w:rPr>
        <w:t>more</w:t>
      </w:r>
      <w:proofErr w:type="spellEnd"/>
      <w:r w:rsidR="00581CB7" w:rsidRPr="00C3334F">
        <w:rPr>
          <w:rFonts w:ascii="Museo Sans 300" w:eastAsia="Museo Sans 300" w:hAnsi="Museo Sans 300" w:cs="Museo Sans 300"/>
          <w:sz w:val="20"/>
          <w:szCs w:val="20"/>
          <w:lang w:val="de-DE"/>
        </w:rPr>
        <w:t xml:space="preserve"> </w:t>
      </w:r>
      <w:proofErr w:type="spellStart"/>
      <w:r w:rsidR="00581CB7" w:rsidRPr="00C3334F">
        <w:rPr>
          <w:rFonts w:ascii="Museo Sans 300" w:eastAsia="Museo Sans 300" w:hAnsi="Museo Sans 300" w:cs="Museo Sans 300"/>
          <w:sz w:val="20"/>
          <w:szCs w:val="20"/>
          <w:lang w:val="de-DE"/>
        </w:rPr>
        <w:t>information</w:t>
      </w:r>
      <w:proofErr w:type="spellEnd"/>
      <w:r w:rsidR="00581CB7" w:rsidRPr="00C3334F">
        <w:rPr>
          <w:rFonts w:ascii="Museo Sans 300" w:eastAsia="Museo Sans 300" w:hAnsi="Museo Sans 300" w:cs="Museo Sans 300"/>
          <w:sz w:val="20"/>
          <w:szCs w:val="20"/>
          <w:lang w:val="de-DE"/>
        </w:rPr>
        <w:t xml:space="preserve">, </w:t>
      </w:r>
      <w:proofErr w:type="spellStart"/>
      <w:r w:rsidR="00581CB7" w:rsidRPr="00C3334F">
        <w:rPr>
          <w:rFonts w:ascii="Museo Sans 300" w:eastAsia="Museo Sans 300" w:hAnsi="Museo Sans 300" w:cs="Museo Sans 300"/>
          <w:sz w:val="20"/>
          <w:szCs w:val="20"/>
          <w:lang w:val="de-DE"/>
        </w:rPr>
        <w:t>please</w:t>
      </w:r>
      <w:proofErr w:type="spellEnd"/>
      <w:r w:rsidR="00581CB7" w:rsidRPr="00C3334F">
        <w:rPr>
          <w:rFonts w:ascii="Museo Sans 300" w:eastAsia="Museo Sans 300" w:hAnsi="Museo Sans 300" w:cs="Museo Sans 300"/>
          <w:sz w:val="20"/>
          <w:szCs w:val="20"/>
          <w:lang w:val="de-DE"/>
        </w:rPr>
        <w:t xml:space="preserve"> </w:t>
      </w:r>
      <w:proofErr w:type="spellStart"/>
      <w:r w:rsidR="00581CB7" w:rsidRPr="00C3334F">
        <w:rPr>
          <w:rFonts w:ascii="Museo Sans 300" w:eastAsia="Museo Sans 300" w:hAnsi="Museo Sans 300" w:cs="Museo Sans 300"/>
          <w:sz w:val="20"/>
          <w:szCs w:val="20"/>
          <w:lang w:val="de-DE"/>
        </w:rPr>
        <w:t>visit</w:t>
      </w:r>
      <w:proofErr w:type="spellEnd"/>
      <w:r w:rsidR="00581CB7" w:rsidRPr="00C3334F">
        <w:rPr>
          <w:rFonts w:ascii="Museo Sans 300" w:eastAsia="Museo Sans 300" w:hAnsi="Museo Sans 300" w:cs="Museo Sans 300"/>
          <w:sz w:val="20"/>
          <w:szCs w:val="20"/>
          <w:lang w:val="de-DE"/>
        </w:rPr>
        <w:t xml:space="preserve">: </w:t>
      </w:r>
      <w:hyperlink r:id="rId16" w:history="1">
        <w:r w:rsidR="00581CB7" w:rsidRPr="00B36EC6">
          <w:rPr>
            <w:rStyle w:val="Hyperlink"/>
            <w:rFonts w:ascii="Museo Sans 300" w:eastAsia="Museo Sans 300" w:hAnsi="Museo Sans 300" w:cs="Museo Sans 300"/>
            <w:sz w:val="20"/>
            <w:szCs w:val="20"/>
            <w:lang w:val="de-DE"/>
          </w:rPr>
          <w:t>www.charteredbanker.com</w:t>
        </w:r>
      </w:hyperlink>
      <w:r w:rsidR="6F499411" w:rsidRPr="00629DAA">
        <w:rPr>
          <w:rFonts w:ascii="Museo Sans 300" w:eastAsia="Museo Sans 300" w:hAnsi="Museo Sans 300" w:cs="Museo Sans 300"/>
          <w:color w:val="0563C1"/>
          <w:sz w:val="20"/>
          <w:szCs w:val="20"/>
          <w:u w:val="single"/>
          <w:lang w:val="de-DE"/>
        </w:rPr>
        <w:t>.</w:t>
      </w:r>
    </w:p>
    <w:p w14:paraId="10022E0D" w14:textId="1A0B693C" w:rsidR="00F8226E" w:rsidRPr="00F8226E" w:rsidRDefault="00F8226E">
      <w:pPr>
        <w:rPr>
          <w:rFonts w:ascii="Museo Sans 300" w:eastAsia="Museo Sans 300" w:hAnsi="Museo Sans 300" w:cs="Museo Sans 300"/>
          <w:b/>
          <w:sz w:val="20"/>
          <w:szCs w:val="20"/>
          <w:lang w:val="de-DE"/>
        </w:rPr>
      </w:pPr>
      <w:r w:rsidRPr="00F8226E">
        <w:rPr>
          <w:rFonts w:ascii="Museo Sans 300" w:eastAsia="Museo Sans 300" w:hAnsi="Museo Sans 300" w:cs="Museo Sans 300"/>
          <w:b/>
          <w:sz w:val="20"/>
          <w:szCs w:val="20"/>
          <w:lang w:val="de-DE"/>
        </w:rPr>
        <w:t xml:space="preserve">About </w:t>
      </w:r>
      <w:proofErr w:type="spellStart"/>
      <w:r w:rsidRPr="00F8226E">
        <w:rPr>
          <w:rFonts w:ascii="Museo Sans 300" w:eastAsia="Museo Sans 300" w:hAnsi="Museo Sans 300" w:cs="Museo Sans 300"/>
          <w:b/>
          <w:sz w:val="20"/>
          <w:szCs w:val="20"/>
          <w:lang w:val="de-DE"/>
        </w:rPr>
        <w:t>the</w:t>
      </w:r>
      <w:proofErr w:type="spellEnd"/>
      <w:r w:rsidRPr="00F8226E">
        <w:rPr>
          <w:rFonts w:ascii="Museo Sans 300" w:eastAsia="Museo Sans 300" w:hAnsi="Museo Sans 300" w:cs="Museo Sans 300"/>
          <w:b/>
          <w:sz w:val="20"/>
          <w:szCs w:val="20"/>
          <w:lang w:val="de-DE"/>
        </w:rPr>
        <w:t xml:space="preserve"> Deutsche Gesellschaft für Internationale Zusammenarbeit (GIZ) GmbH</w:t>
      </w:r>
    </w:p>
    <w:p w14:paraId="0E0B7D40" w14:textId="77777777" w:rsidR="00F8226E" w:rsidRDefault="00F8226E" w:rsidP="00F8226E">
      <w:pPr>
        <w:rPr>
          <w:rFonts w:ascii="Museo Sans 300" w:eastAsia="Museo Sans 300" w:hAnsi="Museo Sans 300" w:cs="Museo Sans 300"/>
          <w:bCs/>
          <w:sz w:val="20"/>
          <w:szCs w:val="20"/>
        </w:rPr>
      </w:pPr>
      <w:r w:rsidRPr="00F8226E">
        <w:rPr>
          <w:rFonts w:ascii="Museo Sans 300" w:eastAsia="Museo Sans 300" w:hAnsi="Museo Sans 300" w:cs="Museo Sans 300"/>
          <w:bCs/>
          <w:sz w:val="20"/>
          <w:szCs w:val="20"/>
        </w:rPr>
        <w:t>GIZ is a German public-benefit federal enterprise that works jointly with governments, international organizations, businesses, civil society actors and research institutions worldwide to foster international cooperation for sustainable development. On behalf of the German Federal Ministry for Economic Cooperation and Development (BMZ) and other commissioning parties, GIZ supports sustainable development in emerging markets and developing countries.</w:t>
      </w:r>
      <w:r>
        <w:rPr>
          <w:rFonts w:ascii="Museo Sans 300" w:eastAsia="Museo Sans 300" w:hAnsi="Museo Sans 300" w:cs="Museo Sans 300"/>
          <w:bCs/>
          <w:sz w:val="20"/>
          <w:szCs w:val="20"/>
        </w:rPr>
        <w:t xml:space="preserve"> </w:t>
      </w:r>
    </w:p>
    <w:p w14:paraId="52382C71" w14:textId="4DAA36A7" w:rsidR="00F8226E" w:rsidRPr="00F8226E" w:rsidRDefault="00F8226E" w:rsidP="00F8226E">
      <w:pPr>
        <w:rPr>
          <w:rFonts w:ascii="Museo Sans 300" w:eastAsia="Museo Sans 300" w:hAnsi="Museo Sans 300" w:cs="Museo Sans 300"/>
          <w:bCs/>
          <w:sz w:val="20"/>
          <w:szCs w:val="20"/>
        </w:rPr>
      </w:pPr>
      <w:r w:rsidRPr="00F8226E">
        <w:rPr>
          <w:rFonts w:ascii="Museo Sans 300" w:eastAsia="Museo Sans 300" w:hAnsi="Museo Sans 300" w:cs="Museo Sans 300"/>
          <w:bCs/>
          <w:sz w:val="20"/>
          <w:szCs w:val="20"/>
        </w:rPr>
        <w:t xml:space="preserve">In the field of sustainable finance, GIZ aims to accelerate the transformation towards sustainable financial systems in partner countries. GIZ’s approach is to help create enabling framework conditions through policy and reform processes, </w:t>
      </w:r>
      <w:r w:rsidRPr="00F8226E">
        <w:rPr>
          <w:rFonts w:ascii="Museo Sans 300" w:eastAsia="Museo Sans 300" w:hAnsi="Museo Sans 300" w:cs="Museo Sans 300"/>
          <w:bCs/>
          <w:sz w:val="20"/>
          <w:szCs w:val="20"/>
        </w:rPr>
        <w:lastRenderedPageBreak/>
        <w:t>support the implementation of ambitious sustainable finance practices in the financial sector, and to raise awareness and capacities through training, research and peer learning.</w:t>
      </w:r>
    </w:p>
    <w:p w14:paraId="20B12C15" w14:textId="3EAD5348" w:rsidR="00C42044" w:rsidRDefault="00084718">
      <w:pPr>
        <w:rPr>
          <w:rFonts w:ascii="Museo Sans 300" w:eastAsia="Museo Sans 300" w:hAnsi="Museo Sans 300" w:cs="Museo Sans 300"/>
          <w:sz w:val="20"/>
          <w:szCs w:val="20"/>
        </w:rPr>
      </w:pPr>
      <w:r w:rsidRPr="00629DAA">
        <w:rPr>
          <w:rFonts w:ascii="Museo Sans 300" w:eastAsia="Museo Sans 300" w:hAnsi="Museo Sans 300" w:cs="Museo Sans 300"/>
          <w:b/>
          <w:bCs/>
          <w:sz w:val="20"/>
          <w:szCs w:val="20"/>
        </w:rPr>
        <w:t>For further information contact:</w:t>
      </w:r>
    </w:p>
    <w:p w14:paraId="04E55607" w14:textId="77777777" w:rsidR="294FE6C3" w:rsidRDefault="294FE6C3" w:rsidP="00629DAA">
      <w:pPr>
        <w:rPr>
          <w:rFonts w:ascii="Museo Sans 300" w:eastAsia="Museo Sans 300" w:hAnsi="Museo Sans 300" w:cs="Museo Sans 300"/>
          <w:sz w:val="20"/>
          <w:szCs w:val="20"/>
        </w:rPr>
      </w:pPr>
      <w:r w:rsidRPr="00629DAA">
        <w:rPr>
          <w:rFonts w:ascii="Museo Sans 300" w:eastAsia="Museo Sans 300" w:hAnsi="Museo Sans 300" w:cs="Museo Sans 300"/>
          <w:sz w:val="20"/>
          <w:szCs w:val="20"/>
        </w:rPr>
        <w:t>Matthew Ball, Head of Public Affairs, Chartered Banker Institute</w:t>
      </w:r>
    </w:p>
    <w:p w14:paraId="11A5AF0F" w14:textId="77777777" w:rsidR="294FE6C3" w:rsidRPr="003F6485" w:rsidRDefault="294FE6C3" w:rsidP="00629DAA">
      <w:pPr>
        <w:rPr>
          <w:rFonts w:ascii="Museo Sans 300" w:eastAsia="Museo Sans 300" w:hAnsi="Museo Sans 300" w:cs="Museo Sans 300"/>
          <w:sz w:val="20"/>
          <w:szCs w:val="20"/>
          <w:lang w:val="pt-PT"/>
        </w:rPr>
      </w:pPr>
      <w:r w:rsidRPr="003F6485">
        <w:rPr>
          <w:rFonts w:ascii="Museo Sans 300" w:eastAsia="Museo Sans 300" w:hAnsi="Museo Sans 300" w:cs="Museo Sans 300"/>
          <w:sz w:val="20"/>
          <w:szCs w:val="20"/>
          <w:lang w:val="pt-PT"/>
        </w:rPr>
        <w:t>Tel: +44 (0) 7720 684226</w:t>
      </w:r>
    </w:p>
    <w:p w14:paraId="33403E2B" w14:textId="1E312377" w:rsidR="294FE6C3" w:rsidRPr="003F6485" w:rsidRDefault="294FE6C3" w:rsidP="00629DAA">
      <w:pPr>
        <w:rPr>
          <w:rFonts w:ascii="Museo Sans 300" w:eastAsia="Museo Sans 300" w:hAnsi="Museo Sans 300" w:cs="Museo Sans 300"/>
          <w:b/>
          <w:bCs/>
          <w:sz w:val="20"/>
          <w:szCs w:val="20"/>
          <w:lang w:val="pt-PT"/>
        </w:rPr>
      </w:pPr>
      <w:r w:rsidRPr="003F6485">
        <w:rPr>
          <w:rFonts w:ascii="Museo Sans 300" w:eastAsia="Museo Sans 300" w:hAnsi="Museo Sans 300" w:cs="Museo Sans 300"/>
          <w:sz w:val="20"/>
          <w:szCs w:val="20"/>
          <w:lang w:val="pt-PT"/>
        </w:rPr>
        <w:t xml:space="preserve">E-mail: </w:t>
      </w:r>
      <w:hyperlink r:id="rId17">
        <w:r w:rsidRPr="003F6485">
          <w:rPr>
            <w:rFonts w:ascii="Museo Sans 300" w:eastAsia="Museo Sans 300" w:hAnsi="Museo Sans 300" w:cs="Museo Sans 300"/>
            <w:color w:val="0563C1"/>
            <w:sz w:val="20"/>
            <w:szCs w:val="20"/>
            <w:u w:val="single"/>
            <w:lang w:val="pt-PT"/>
          </w:rPr>
          <w:t>matthew.ball@charteredbanker.com</w:t>
        </w:r>
      </w:hyperlink>
    </w:p>
    <w:p w14:paraId="47F4EDAE" w14:textId="298BC4E1" w:rsidR="00C42044" w:rsidRDefault="00C64449">
      <w:pPr>
        <w:rPr>
          <w:rFonts w:ascii="Museo Sans 300" w:eastAsia="Museo Sans 300" w:hAnsi="Museo Sans 300" w:cs="Museo Sans 300"/>
          <w:sz w:val="20"/>
          <w:szCs w:val="20"/>
        </w:rPr>
      </w:pPr>
      <w:r>
        <w:rPr>
          <w:rFonts w:ascii="Museo Sans 300" w:eastAsia="Museo Sans 300" w:hAnsi="Museo Sans 300" w:cs="Museo Sans 300"/>
          <w:sz w:val="20"/>
          <w:szCs w:val="20"/>
        </w:rPr>
        <w:t>David Rubens</w:t>
      </w:r>
      <w:r w:rsidR="00084718">
        <w:rPr>
          <w:rFonts w:ascii="Museo Sans 300" w:eastAsia="Museo Sans 300" w:hAnsi="Museo Sans 300" w:cs="Museo Sans 300"/>
          <w:sz w:val="20"/>
          <w:szCs w:val="20"/>
        </w:rPr>
        <w:t>, Communications Lead</w:t>
      </w:r>
      <w:r w:rsidR="007F5084">
        <w:rPr>
          <w:rFonts w:ascii="Museo Sans 300" w:eastAsia="Museo Sans 300" w:hAnsi="Museo Sans 300" w:cs="Museo Sans 300"/>
          <w:sz w:val="20"/>
          <w:szCs w:val="20"/>
        </w:rPr>
        <w:t xml:space="preserve"> on Banking</w:t>
      </w:r>
      <w:r w:rsidR="00084718">
        <w:rPr>
          <w:rFonts w:ascii="Museo Sans 300" w:eastAsia="Museo Sans 300" w:hAnsi="Museo Sans 300" w:cs="Museo Sans 300"/>
          <w:sz w:val="20"/>
          <w:szCs w:val="20"/>
        </w:rPr>
        <w:t>, UNEP FI</w:t>
      </w:r>
    </w:p>
    <w:p w14:paraId="1A4F1410" w14:textId="2F7C8854" w:rsidR="00C42044" w:rsidRPr="007D7615" w:rsidRDefault="00084718">
      <w:pPr>
        <w:rPr>
          <w:rFonts w:ascii="Museo Sans 300" w:eastAsia="Museo Sans 300" w:hAnsi="Museo Sans 300" w:cs="Museo Sans 300"/>
          <w:sz w:val="20"/>
          <w:szCs w:val="20"/>
          <w:lang w:val="it-IT"/>
        </w:rPr>
      </w:pPr>
      <w:r w:rsidRPr="007D7615">
        <w:rPr>
          <w:rFonts w:ascii="Museo Sans 300" w:eastAsia="Museo Sans 300" w:hAnsi="Museo Sans 300" w:cs="Museo Sans 300"/>
          <w:sz w:val="20"/>
          <w:szCs w:val="20"/>
          <w:lang w:val="it-IT"/>
        </w:rPr>
        <w:t xml:space="preserve">E-mail: </w:t>
      </w:r>
      <w:hyperlink r:id="rId18" w:history="1">
        <w:r w:rsidR="002B706E" w:rsidRPr="00BB11B8">
          <w:rPr>
            <w:rStyle w:val="Hyperlink"/>
            <w:rFonts w:ascii="Museo Sans 300" w:eastAsia="Museo Sans 300" w:hAnsi="Museo Sans 300" w:cs="Museo Sans 300"/>
            <w:sz w:val="20"/>
            <w:szCs w:val="20"/>
            <w:lang w:val="it-IT"/>
          </w:rPr>
          <w:t>david.rubens@un.org</w:t>
        </w:r>
      </w:hyperlink>
    </w:p>
    <w:p w14:paraId="66C17A35" w14:textId="77777777" w:rsidR="00C42044" w:rsidRPr="007D7615" w:rsidRDefault="00C42044">
      <w:pPr>
        <w:rPr>
          <w:rFonts w:ascii="Museo Sans 300" w:eastAsia="Museo Sans 300" w:hAnsi="Museo Sans 300" w:cs="Museo Sans 300"/>
          <w:sz w:val="20"/>
          <w:szCs w:val="20"/>
          <w:lang w:val="it-IT"/>
        </w:rPr>
      </w:pPr>
    </w:p>
    <w:p w14:paraId="0D7EFA8C" w14:textId="77777777" w:rsidR="00C42044" w:rsidRPr="00C64449" w:rsidRDefault="00C42044">
      <w:pPr>
        <w:rPr>
          <w:rFonts w:ascii="Museo Sans 300" w:eastAsia="Museo Sans 300" w:hAnsi="Museo Sans 300" w:cs="Museo Sans 300"/>
          <w:sz w:val="20"/>
          <w:szCs w:val="20"/>
          <w:lang w:val="it-IT"/>
        </w:rPr>
      </w:pPr>
    </w:p>
    <w:p w14:paraId="5B5E8C66" w14:textId="77777777" w:rsidR="00C42044" w:rsidRPr="00C64449" w:rsidRDefault="00C42044">
      <w:pPr>
        <w:pBdr>
          <w:top w:val="nil"/>
          <w:left w:val="nil"/>
          <w:bottom w:val="nil"/>
          <w:right w:val="nil"/>
          <w:between w:val="nil"/>
        </w:pBdr>
        <w:shd w:val="clear" w:color="auto" w:fill="FFFFFF"/>
        <w:spacing w:after="225" w:line="240" w:lineRule="auto"/>
        <w:jc w:val="both"/>
        <w:rPr>
          <w:rFonts w:ascii="Museo Sans 300" w:eastAsia="Museo Sans 300" w:hAnsi="Museo Sans 300" w:cs="Museo Sans 300"/>
          <w:sz w:val="20"/>
          <w:szCs w:val="20"/>
          <w:lang w:val="it-IT"/>
        </w:rPr>
      </w:pPr>
    </w:p>
    <w:p w14:paraId="553D0017" w14:textId="77777777" w:rsidR="00C42044" w:rsidRDefault="00084718">
      <w:pPr>
        <w:spacing w:after="12905"/>
      </w:pPr>
      <w:r>
        <w:rPr>
          <w:noProof/>
        </w:rPr>
        <w:drawing>
          <wp:anchor distT="0" distB="0" distL="114300" distR="114300" simplePos="0" relativeHeight="251660288" behindDoc="0" locked="0" layoutInCell="1" hidden="0" allowOverlap="1" wp14:anchorId="5371948B" wp14:editId="475C848B">
            <wp:simplePos x="0" y="0"/>
            <wp:positionH relativeFrom="page">
              <wp:posOffset>3496945</wp:posOffset>
            </wp:positionH>
            <wp:positionV relativeFrom="page">
              <wp:posOffset>9448800</wp:posOffset>
            </wp:positionV>
            <wp:extent cx="3511296" cy="691896"/>
            <wp:effectExtent l="0" t="0" r="0" b="0"/>
            <wp:wrapSquare wrapText="bothSides" distT="0" distB="0" distL="114300" distR="114300"/>
            <wp:docPr id="1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a:stretch>
                      <a:fillRect/>
                    </a:stretch>
                  </pic:blipFill>
                  <pic:spPr>
                    <a:xfrm>
                      <a:off x="0" y="0"/>
                      <a:ext cx="3511296" cy="691896"/>
                    </a:xfrm>
                    <a:prstGeom prst="rect">
                      <a:avLst/>
                    </a:prstGeom>
                    <a:ln/>
                  </pic:spPr>
                </pic:pic>
              </a:graphicData>
            </a:graphic>
          </wp:anchor>
        </w:drawing>
      </w:r>
    </w:p>
    <w:sectPr w:rsidR="00C42044">
      <w:footerReference w:type="even" r:id="rId20"/>
      <w:footerReference w:type="default" r:id="rId21"/>
      <w:footerReference w:type="first" r:id="rId22"/>
      <w:pgSz w:w="11910" w:h="16845"/>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735E2E" w14:textId="77777777" w:rsidR="00A745B2" w:rsidRDefault="00A745B2">
      <w:pPr>
        <w:spacing w:after="0" w:line="240" w:lineRule="auto"/>
      </w:pPr>
      <w:r>
        <w:separator/>
      </w:r>
    </w:p>
  </w:endnote>
  <w:endnote w:type="continuationSeparator" w:id="0">
    <w:p w14:paraId="5D85BD86" w14:textId="77777777" w:rsidR="00A745B2" w:rsidRDefault="00A74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useo Sans 500">
    <w:altName w:val="Calibri"/>
    <w:panose1 w:val="00000000000000000000"/>
    <w:charset w:val="00"/>
    <w:family w:val="modern"/>
    <w:notTrueType/>
    <w:pitch w:val="variable"/>
    <w:sig w:usb0="A00000AF" w:usb1="4000004A" w:usb2="00000000" w:usb3="00000000" w:csb0="00000093" w:csb1="00000000"/>
  </w:font>
  <w:font w:name="Museo Sans 300">
    <w:altName w:val="Calibri"/>
    <w:panose1 w:val="00000000000000000000"/>
    <w:charset w:val="00"/>
    <w:family w:val="modern"/>
    <w:notTrueType/>
    <w:pitch w:val="variable"/>
    <w:sig w:usb0="A00000AF" w:usb1="4000004A"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F3B18" w14:textId="50993E4C" w:rsidR="003F6485" w:rsidRDefault="003F6485">
    <w:pPr>
      <w:pStyle w:val="Footer"/>
    </w:pPr>
    <w:r>
      <w:rPr>
        <w:noProof/>
      </w:rPr>
      <mc:AlternateContent>
        <mc:Choice Requires="wps">
          <w:drawing>
            <wp:anchor distT="0" distB="0" distL="0" distR="0" simplePos="0" relativeHeight="251659264" behindDoc="0" locked="0" layoutInCell="1" allowOverlap="1" wp14:anchorId="21F7BBE2" wp14:editId="3EE3408A">
              <wp:simplePos x="635" y="635"/>
              <wp:positionH relativeFrom="page">
                <wp:align>center</wp:align>
              </wp:positionH>
              <wp:positionV relativeFrom="page">
                <wp:align>bottom</wp:align>
              </wp:positionV>
              <wp:extent cx="373380" cy="391160"/>
              <wp:effectExtent l="0" t="0" r="7620" b="0"/>
              <wp:wrapNone/>
              <wp:docPr id="90020974"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73380" cy="391160"/>
                      </a:xfrm>
                      <a:prstGeom prst="rect">
                        <a:avLst/>
                      </a:prstGeom>
                      <a:noFill/>
                      <a:ln>
                        <a:noFill/>
                      </a:ln>
                    </wps:spPr>
                    <wps:txbx>
                      <w:txbxContent>
                        <w:p w14:paraId="3F63405E" w14:textId="5DA92C64" w:rsidR="003F6485" w:rsidRPr="003F6485" w:rsidRDefault="003F6485" w:rsidP="003F6485">
                          <w:pPr>
                            <w:spacing w:after="0"/>
                            <w:rPr>
                              <w:noProof/>
                              <w:sz w:val="24"/>
                              <w:szCs w:val="24"/>
                            </w:rPr>
                          </w:pPr>
                          <w:r w:rsidRPr="003F6485">
                            <w:rPr>
                              <w:noProof/>
                              <w:sz w:val="24"/>
                              <w:szCs w:val="24"/>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F7BBE2" id="_x0000_t202" coordsize="21600,21600" o:spt="202" path="m,l,21600r21600,l21600,xe">
              <v:stroke joinstyle="miter"/>
              <v:path gradientshapeok="t" o:connecttype="rect"/>
            </v:shapetype>
            <v:shape id="Text Box 2" o:spid="_x0000_s1031" type="#_x0000_t202" alt="Public" style="position:absolute;margin-left:0;margin-top:0;width:29.4pt;height:30.8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" filled="f" stroked="f">
              <v:textbox style="mso-fit-shape-to-text:t" inset="0,0,0,15pt">
                <w:txbxContent>
                  <w:p w14:paraId="3F63405E" w14:textId="5DA92C64" w:rsidR="003F6485" w:rsidRPr="003F6485" w:rsidRDefault="003F6485" w:rsidP="003F6485">
                    <w:pPr>
                      <w:spacing w:after="0"/>
                      <w:rPr>
                        <w:noProof/>
                        <w:sz w:val="24"/>
                        <w:szCs w:val="24"/>
                      </w:rPr>
                    </w:pPr>
                    <w:r w:rsidRPr="003F6485">
                      <w:rPr>
                        <w:noProof/>
                        <w:sz w:val="24"/>
                        <w:szCs w:val="24"/>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A5058" w14:textId="5679543E" w:rsidR="00C42044" w:rsidRDefault="003F6485">
    <w:pPr>
      <w:spacing w:after="0"/>
      <w:ind w:left="720" w:right="175" w:firstLine="720"/>
    </w:pPr>
    <w:r>
      <w:rPr>
        <w:rFonts w:ascii="Museo Sans 300" w:eastAsia="Museo Sans 300" w:hAnsi="Museo Sans 300" w:cs="Museo Sans 300"/>
        <w:noProof/>
        <w:sz w:val="18"/>
        <w:szCs w:val="18"/>
      </w:rPr>
      <mc:AlternateContent>
        <mc:Choice Requires="wps">
          <w:drawing>
            <wp:anchor distT="0" distB="0" distL="0" distR="0" simplePos="0" relativeHeight="251660288" behindDoc="0" locked="0" layoutInCell="1" allowOverlap="1" wp14:anchorId="07A1A465" wp14:editId="4BF90A06">
              <wp:simplePos x="685800" y="9744075"/>
              <wp:positionH relativeFrom="page">
                <wp:align>center</wp:align>
              </wp:positionH>
              <wp:positionV relativeFrom="page">
                <wp:align>bottom</wp:align>
              </wp:positionV>
              <wp:extent cx="373380" cy="391160"/>
              <wp:effectExtent l="0" t="0" r="7620" b="0"/>
              <wp:wrapNone/>
              <wp:docPr id="205350609"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73380" cy="391160"/>
                      </a:xfrm>
                      <a:prstGeom prst="rect">
                        <a:avLst/>
                      </a:prstGeom>
                      <a:noFill/>
                      <a:ln>
                        <a:noFill/>
                      </a:ln>
                    </wps:spPr>
                    <wps:txbx>
                      <w:txbxContent>
                        <w:p w14:paraId="39B892AC" w14:textId="78DF9710" w:rsidR="003F6485" w:rsidRPr="003F6485" w:rsidRDefault="003F6485" w:rsidP="003F6485">
                          <w:pPr>
                            <w:spacing w:after="0"/>
                            <w:rPr>
                              <w:noProof/>
                              <w:sz w:val="24"/>
                              <w:szCs w:val="24"/>
                            </w:rPr>
                          </w:pPr>
                          <w:r w:rsidRPr="003F6485">
                            <w:rPr>
                              <w:noProof/>
                              <w:sz w:val="24"/>
                              <w:szCs w:val="24"/>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A1A465" id="_x0000_t202" coordsize="21600,21600" o:spt="202" path="m,l,21600r21600,l21600,xe">
              <v:stroke joinstyle="miter"/>
              <v:path gradientshapeok="t" o:connecttype="rect"/>
            </v:shapetype>
            <v:shape id="Text Box 3" o:spid="_x0000_s1032" type="#_x0000_t202" alt="Public" style="position:absolute;left:0;text-align:left;margin-left:0;margin-top:0;width:29.4pt;height:30.8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" filled="f" stroked="f">
              <v:textbox style="mso-fit-shape-to-text:t" inset="0,0,0,15pt">
                <w:txbxContent>
                  <w:p w14:paraId="39B892AC" w14:textId="78DF9710" w:rsidR="003F6485" w:rsidRPr="003F6485" w:rsidRDefault="003F6485" w:rsidP="003F6485">
                    <w:pPr>
                      <w:spacing w:after="0"/>
                      <w:rPr>
                        <w:noProof/>
                        <w:sz w:val="24"/>
                        <w:szCs w:val="24"/>
                      </w:rPr>
                    </w:pPr>
                    <w:r w:rsidRPr="003F6485">
                      <w:rPr>
                        <w:noProof/>
                        <w:sz w:val="24"/>
                        <w:szCs w:val="24"/>
                      </w:rPr>
                      <w:t>Public</w:t>
                    </w:r>
                  </w:p>
                </w:txbxContent>
              </v:textbox>
              <w10:wrap anchorx="page" anchory="page"/>
            </v:shape>
          </w:pict>
        </mc:Fallback>
      </mc:AlternateContent>
    </w:r>
    <w:r w:rsidR="00084718">
      <w:rPr>
        <w:rFonts w:ascii="Museo Sans 300" w:eastAsia="Museo Sans 300" w:hAnsi="Museo Sans 300" w:cs="Museo Sans 300"/>
        <w:sz w:val="18"/>
        <w:szCs w:val="18"/>
      </w:rPr>
      <w:t>www.prbacademy.com</w:t>
    </w:r>
  </w:p>
  <w:p w14:paraId="74E90E57" w14:textId="77777777" w:rsidR="00C42044" w:rsidRDefault="00C42044">
    <w:pPr>
      <w:pBdr>
        <w:top w:val="nil"/>
        <w:left w:val="nil"/>
        <w:bottom w:val="nil"/>
        <w:right w:val="nil"/>
        <w:between w:val="nil"/>
      </w:pBdr>
      <w:tabs>
        <w:tab w:val="center" w:pos="4513"/>
        <w:tab w:val="right" w:pos="9026"/>
      </w:tabs>
      <w:spacing w:after="0" w:line="240" w:lineRule="auto"/>
    </w:pPr>
  </w:p>
  <w:p w14:paraId="2BD81FA9" w14:textId="77777777" w:rsidR="00C42044" w:rsidRDefault="00C42044">
    <w:pPr>
      <w:pBdr>
        <w:top w:val="nil"/>
        <w:left w:val="nil"/>
        <w:bottom w:val="nil"/>
        <w:right w:val="nil"/>
        <w:between w:val="nil"/>
      </w:pBdr>
      <w:tabs>
        <w:tab w:val="center" w:pos="4513"/>
        <w:tab w:val="right" w:pos="9026"/>
      </w:tabs>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9F185" w14:textId="33DB9670" w:rsidR="003F6485" w:rsidRDefault="003F6485">
    <w:pPr>
      <w:pStyle w:val="Footer"/>
    </w:pPr>
    <w:r>
      <w:rPr>
        <w:noProof/>
      </w:rPr>
      <mc:AlternateContent>
        <mc:Choice Requires="wps">
          <w:drawing>
            <wp:anchor distT="0" distB="0" distL="0" distR="0" simplePos="0" relativeHeight="251658240" behindDoc="0" locked="0" layoutInCell="1" allowOverlap="1" wp14:anchorId="0A271DD5" wp14:editId="787F42FC">
              <wp:simplePos x="635" y="635"/>
              <wp:positionH relativeFrom="page">
                <wp:align>center</wp:align>
              </wp:positionH>
              <wp:positionV relativeFrom="page">
                <wp:align>bottom</wp:align>
              </wp:positionV>
              <wp:extent cx="373380" cy="391160"/>
              <wp:effectExtent l="0" t="0" r="7620" b="0"/>
              <wp:wrapNone/>
              <wp:docPr id="2109707595"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73380" cy="391160"/>
                      </a:xfrm>
                      <a:prstGeom prst="rect">
                        <a:avLst/>
                      </a:prstGeom>
                      <a:noFill/>
                      <a:ln>
                        <a:noFill/>
                      </a:ln>
                    </wps:spPr>
                    <wps:txbx>
                      <w:txbxContent>
                        <w:p w14:paraId="46E40EF0" w14:textId="361DE4A1" w:rsidR="003F6485" w:rsidRPr="003F6485" w:rsidRDefault="003F6485" w:rsidP="003F6485">
                          <w:pPr>
                            <w:spacing w:after="0"/>
                            <w:rPr>
                              <w:noProof/>
                              <w:sz w:val="24"/>
                              <w:szCs w:val="24"/>
                            </w:rPr>
                          </w:pPr>
                          <w:r w:rsidRPr="003F6485">
                            <w:rPr>
                              <w:noProof/>
                              <w:sz w:val="24"/>
                              <w:szCs w:val="24"/>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271DD5" id="_x0000_t202" coordsize="21600,21600" o:spt="202" path="m,l,21600r21600,l21600,xe">
              <v:stroke joinstyle="miter"/>
              <v:path gradientshapeok="t" o:connecttype="rect"/>
            </v:shapetype>
            <v:shape id="Text Box 1" o:spid="_x0000_s1033" type="#_x0000_t202" alt="Public" style="position:absolute;margin-left:0;margin-top:0;width:29.4pt;height:30.8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" filled="f" stroked="f">
              <v:textbox style="mso-fit-shape-to-text:t" inset="0,0,0,15pt">
                <w:txbxContent>
                  <w:p w14:paraId="46E40EF0" w14:textId="361DE4A1" w:rsidR="003F6485" w:rsidRPr="003F6485" w:rsidRDefault="003F6485" w:rsidP="003F6485">
                    <w:pPr>
                      <w:spacing w:after="0"/>
                      <w:rPr>
                        <w:noProof/>
                        <w:sz w:val="24"/>
                        <w:szCs w:val="24"/>
                      </w:rPr>
                    </w:pPr>
                    <w:r w:rsidRPr="003F6485">
                      <w:rPr>
                        <w:noProof/>
                        <w:sz w:val="24"/>
                        <w:szCs w:val="24"/>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4DF222" w14:textId="77777777" w:rsidR="00A745B2" w:rsidRDefault="00A745B2">
      <w:pPr>
        <w:spacing w:after="0" w:line="240" w:lineRule="auto"/>
      </w:pPr>
      <w:r>
        <w:separator/>
      </w:r>
    </w:p>
  </w:footnote>
  <w:footnote w:type="continuationSeparator" w:id="0">
    <w:p w14:paraId="3129C8A1" w14:textId="77777777" w:rsidR="00A745B2" w:rsidRDefault="00A745B2">
      <w:pPr>
        <w:spacing w:after="0" w:line="240" w:lineRule="auto"/>
      </w:pPr>
      <w:r>
        <w:continuationSeparator/>
      </w:r>
    </w:p>
  </w:footnote>
  <w:footnote w:id="1">
    <w:p w14:paraId="6E0347F4" w14:textId="502ED826" w:rsidR="00B83C89" w:rsidRDefault="00B83C89">
      <w:pPr>
        <w:pStyle w:val="FootnoteText"/>
      </w:pPr>
      <w:r>
        <w:rPr>
          <w:rStyle w:val="FootnoteReference"/>
        </w:rPr>
        <w:footnoteRef/>
      </w:r>
      <w:r w:rsidRPr="00603588">
        <w:rPr>
          <w:rFonts w:ascii="Museo Sans 300" w:hAnsi="Museo Sans 300"/>
        </w:rPr>
        <w:t xml:space="preserve"> </w:t>
      </w:r>
      <w:hyperlink r:id="rId1" w:history="1">
        <w:r w:rsidRPr="00603588">
          <w:rPr>
            <w:rFonts w:ascii="Museo Sans 300" w:hAnsi="Museo Sans 300"/>
            <w:color w:val="0000FF"/>
            <w:u w:val="single"/>
          </w:rPr>
          <w:t>WEF_Scaling_Investments_in_Nature_2022.pdf (weforum.org)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876D78"/>
    <w:multiLevelType w:val="hybridMultilevel"/>
    <w:tmpl w:val="B1766F6E"/>
    <w:lvl w:ilvl="0" w:tplc="5BA43958">
      <w:start w:val="1"/>
      <w:numFmt w:val="bullet"/>
      <w:lvlText w:val="-"/>
      <w:lvlJc w:val="left"/>
      <w:pPr>
        <w:ind w:left="720" w:hanging="360"/>
      </w:pPr>
      <w:rPr>
        <w:rFonts w:ascii="Calibri" w:hAnsi="Calibri" w:hint="default"/>
      </w:rPr>
    </w:lvl>
    <w:lvl w:ilvl="1" w:tplc="47D05BF0">
      <w:start w:val="1"/>
      <w:numFmt w:val="bullet"/>
      <w:lvlText w:val="o"/>
      <w:lvlJc w:val="left"/>
      <w:pPr>
        <w:ind w:left="1440" w:hanging="360"/>
      </w:pPr>
      <w:rPr>
        <w:rFonts w:ascii="Courier New" w:hAnsi="Courier New" w:hint="default"/>
      </w:rPr>
    </w:lvl>
    <w:lvl w:ilvl="2" w:tplc="9472665C">
      <w:start w:val="1"/>
      <w:numFmt w:val="bullet"/>
      <w:lvlText w:val=""/>
      <w:lvlJc w:val="left"/>
      <w:pPr>
        <w:ind w:left="2160" w:hanging="360"/>
      </w:pPr>
      <w:rPr>
        <w:rFonts w:ascii="Wingdings" w:hAnsi="Wingdings" w:hint="default"/>
      </w:rPr>
    </w:lvl>
    <w:lvl w:ilvl="3" w:tplc="3FA03F18">
      <w:start w:val="1"/>
      <w:numFmt w:val="bullet"/>
      <w:lvlText w:val=""/>
      <w:lvlJc w:val="left"/>
      <w:pPr>
        <w:ind w:left="2880" w:hanging="360"/>
      </w:pPr>
      <w:rPr>
        <w:rFonts w:ascii="Symbol" w:hAnsi="Symbol" w:hint="default"/>
      </w:rPr>
    </w:lvl>
    <w:lvl w:ilvl="4" w:tplc="E6FCD0C4">
      <w:start w:val="1"/>
      <w:numFmt w:val="bullet"/>
      <w:lvlText w:val="o"/>
      <w:lvlJc w:val="left"/>
      <w:pPr>
        <w:ind w:left="3600" w:hanging="360"/>
      </w:pPr>
      <w:rPr>
        <w:rFonts w:ascii="Courier New" w:hAnsi="Courier New" w:hint="default"/>
      </w:rPr>
    </w:lvl>
    <w:lvl w:ilvl="5" w:tplc="80F816BC">
      <w:start w:val="1"/>
      <w:numFmt w:val="bullet"/>
      <w:lvlText w:val=""/>
      <w:lvlJc w:val="left"/>
      <w:pPr>
        <w:ind w:left="4320" w:hanging="360"/>
      </w:pPr>
      <w:rPr>
        <w:rFonts w:ascii="Wingdings" w:hAnsi="Wingdings" w:hint="default"/>
      </w:rPr>
    </w:lvl>
    <w:lvl w:ilvl="6" w:tplc="8946E38A">
      <w:start w:val="1"/>
      <w:numFmt w:val="bullet"/>
      <w:lvlText w:val=""/>
      <w:lvlJc w:val="left"/>
      <w:pPr>
        <w:ind w:left="5040" w:hanging="360"/>
      </w:pPr>
      <w:rPr>
        <w:rFonts w:ascii="Symbol" w:hAnsi="Symbol" w:hint="default"/>
      </w:rPr>
    </w:lvl>
    <w:lvl w:ilvl="7" w:tplc="E52C5960">
      <w:start w:val="1"/>
      <w:numFmt w:val="bullet"/>
      <w:lvlText w:val="o"/>
      <w:lvlJc w:val="left"/>
      <w:pPr>
        <w:ind w:left="5760" w:hanging="360"/>
      </w:pPr>
      <w:rPr>
        <w:rFonts w:ascii="Courier New" w:hAnsi="Courier New" w:hint="default"/>
      </w:rPr>
    </w:lvl>
    <w:lvl w:ilvl="8" w:tplc="46DE11D6">
      <w:start w:val="1"/>
      <w:numFmt w:val="bullet"/>
      <w:lvlText w:val=""/>
      <w:lvlJc w:val="left"/>
      <w:pPr>
        <w:ind w:left="6480" w:hanging="360"/>
      </w:pPr>
      <w:rPr>
        <w:rFonts w:ascii="Wingdings" w:hAnsi="Wingdings" w:hint="default"/>
      </w:rPr>
    </w:lvl>
  </w:abstractNum>
  <w:abstractNum w:abstractNumId="1" w15:restartNumberingAfterBreak="0">
    <w:nsid w:val="2EB103AF"/>
    <w:multiLevelType w:val="hybridMultilevel"/>
    <w:tmpl w:val="E90E5E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4944390"/>
    <w:multiLevelType w:val="hybridMultilevel"/>
    <w:tmpl w:val="86388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45106E"/>
    <w:multiLevelType w:val="multilevel"/>
    <w:tmpl w:val="017418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C2D064A"/>
    <w:multiLevelType w:val="hybridMultilevel"/>
    <w:tmpl w:val="14E02970"/>
    <w:lvl w:ilvl="0" w:tplc="3384A1FE">
      <w:start w:val="1"/>
      <w:numFmt w:val="bullet"/>
      <w:lvlText w:val="-"/>
      <w:lvlJc w:val="left"/>
      <w:pPr>
        <w:ind w:left="720" w:hanging="360"/>
      </w:pPr>
      <w:rPr>
        <w:rFonts w:ascii="Calibri" w:hAnsi="Calibri" w:hint="default"/>
      </w:rPr>
    </w:lvl>
    <w:lvl w:ilvl="1" w:tplc="3AA4F602">
      <w:start w:val="1"/>
      <w:numFmt w:val="bullet"/>
      <w:lvlText w:val="o"/>
      <w:lvlJc w:val="left"/>
      <w:pPr>
        <w:ind w:left="1440" w:hanging="360"/>
      </w:pPr>
      <w:rPr>
        <w:rFonts w:ascii="Courier New" w:hAnsi="Courier New" w:hint="default"/>
      </w:rPr>
    </w:lvl>
    <w:lvl w:ilvl="2" w:tplc="354CF634">
      <w:start w:val="1"/>
      <w:numFmt w:val="bullet"/>
      <w:lvlText w:val=""/>
      <w:lvlJc w:val="left"/>
      <w:pPr>
        <w:ind w:left="2160" w:hanging="360"/>
      </w:pPr>
      <w:rPr>
        <w:rFonts w:ascii="Wingdings" w:hAnsi="Wingdings" w:hint="default"/>
      </w:rPr>
    </w:lvl>
    <w:lvl w:ilvl="3" w:tplc="CB0060EE">
      <w:start w:val="1"/>
      <w:numFmt w:val="bullet"/>
      <w:lvlText w:val=""/>
      <w:lvlJc w:val="left"/>
      <w:pPr>
        <w:ind w:left="2880" w:hanging="360"/>
      </w:pPr>
      <w:rPr>
        <w:rFonts w:ascii="Symbol" w:hAnsi="Symbol" w:hint="default"/>
      </w:rPr>
    </w:lvl>
    <w:lvl w:ilvl="4" w:tplc="07B86CDC">
      <w:start w:val="1"/>
      <w:numFmt w:val="bullet"/>
      <w:lvlText w:val="o"/>
      <w:lvlJc w:val="left"/>
      <w:pPr>
        <w:ind w:left="3600" w:hanging="360"/>
      </w:pPr>
      <w:rPr>
        <w:rFonts w:ascii="Courier New" w:hAnsi="Courier New" w:hint="default"/>
      </w:rPr>
    </w:lvl>
    <w:lvl w:ilvl="5" w:tplc="A8509C04">
      <w:start w:val="1"/>
      <w:numFmt w:val="bullet"/>
      <w:lvlText w:val=""/>
      <w:lvlJc w:val="left"/>
      <w:pPr>
        <w:ind w:left="4320" w:hanging="360"/>
      </w:pPr>
      <w:rPr>
        <w:rFonts w:ascii="Wingdings" w:hAnsi="Wingdings" w:hint="default"/>
      </w:rPr>
    </w:lvl>
    <w:lvl w:ilvl="6" w:tplc="C450A576">
      <w:start w:val="1"/>
      <w:numFmt w:val="bullet"/>
      <w:lvlText w:val=""/>
      <w:lvlJc w:val="left"/>
      <w:pPr>
        <w:ind w:left="5040" w:hanging="360"/>
      </w:pPr>
      <w:rPr>
        <w:rFonts w:ascii="Symbol" w:hAnsi="Symbol" w:hint="default"/>
      </w:rPr>
    </w:lvl>
    <w:lvl w:ilvl="7" w:tplc="53F0763A">
      <w:start w:val="1"/>
      <w:numFmt w:val="bullet"/>
      <w:lvlText w:val="o"/>
      <w:lvlJc w:val="left"/>
      <w:pPr>
        <w:ind w:left="5760" w:hanging="360"/>
      </w:pPr>
      <w:rPr>
        <w:rFonts w:ascii="Courier New" w:hAnsi="Courier New" w:hint="default"/>
      </w:rPr>
    </w:lvl>
    <w:lvl w:ilvl="8" w:tplc="270E888C">
      <w:start w:val="1"/>
      <w:numFmt w:val="bullet"/>
      <w:lvlText w:val=""/>
      <w:lvlJc w:val="left"/>
      <w:pPr>
        <w:ind w:left="6480" w:hanging="360"/>
      </w:pPr>
      <w:rPr>
        <w:rFonts w:ascii="Wingdings" w:hAnsi="Wingdings" w:hint="default"/>
      </w:rPr>
    </w:lvl>
  </w:abstractNum>
  <w:num w:numId="1" w16cid:durableId="643197350">
    <w:abstractNumId w:val="0"/>
  </w:num>
  <w:num w:numId="2" w16cid:durableId="1118335256">
    <w:abstractNumId w:val="4"/>
  </w:num>
  <w:num w:numId="3" w16cid:durableId="2044286941">
    <w:abstractNumId w:val="3"/>
  </w:num>
  <w:num w:numId="4" w16cid:durableId="995497226">
    <w:abstractNumId w:val="1"/>
  </w:num>
  <w:num w:numId="5" w16cid:durableId="164635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044"/>
    <w:rsid w:val="000103D3"/>
    <w:rsid w:val="00016A87"/>
    <w:rsid w:val="00016B2C"/>
    <w:rsid w:val="00017878"/>
    <w:rsid w:val="000233FC"/>
    <w:rsid w:val="00053267"/>
    <w:rsid w:val="00076C59"/>
    <w:rsid w:val="00083B3E"/>
    <w:rsid w:val="00084718"/>
    <w:rsid w:val="00096177"/>
    <w:rsid w:val="000A1FBB"/>
    <w:rsid w:val="000E10C3"/>
    <w:rsid w:val="000E53E4"/>
    <w:rsid w:val="000F440D"/>
    <w:rsid w:val="001038F3"/>
    <w:rsid w:val="00105873"/>
    <w:rsid w:val="00121A1F"/>
    <w:rsid w:val="00123AF0"/>
    <w:rsid w:val="00123D84"/>
    <w:rsid w:val="00132C5E"/>
    <w:rsid w:val="001336D4"/>
    <w:rsid w:val="00134465"/>
    <w:rsid w:val="00151FD8"/>
    <w:rsid w:val="00176452"/>
    <w:rsid w:val="00177DE6"/>
    <w:rsid w:val="00183EBD"/>
    <w:rsid w:val="00191310"/>
    <w:rsid w:val="001D7C3C"/>
    <w:rsid w:val="001E7B5A"/>
    <w:rsid w:val="001F2F30"/>
    <w:rsid w:val="00255C92"/>
    <w:rsid w:val="00255E3B"/>
    <w:rsid w:val="00277712"/>
    <w:rsid w:val="00283DF0"/>
    <w:rsid w:val="002A28AA"/>
    <w:rsid w:val="002A4857"/>
    <w:rsid w:val="002B3EB8"/>
    <w:rsid w:val="002B706E"/>
    <w:rsid w:val="002C36FD"/>
    <w:rsid w:val="002C65EA"/>
    <w:rsid w:val="002E18E3"/>
    <w:rsid w:val="00316BA1"/>
    <w:rsid w:val="00321B99"/>
    <w:rsid w:val="00330BE1"/>
    <w:rsid w:val="003445C4"/>
    <w:rsid w:val="00352C1B"/>
    <w:rsid w:val="00362503"/>
    <w:rsid w:val="0036449D"/>
    <w:rsid w:val="00374B69"/>
    <w:rsid w:val="003A1756"/>
    <w:rsid w:val="003A1FED"/>
    <w:rsid w:val="003F6485"/>
    <w:rsid w:val="003F7252"/>
    <w:rsid w:val="0042115D"/>
    <w:rsid w:val="00421D9C"/>
    <w:rsid w:val="00423CB2"/>
    <w:rsid w:val="00447E1A"/>
    <w:rsid w:val="0047609D"/>
    <w:rsid w:val="004A5960"/>
    <w:rsid w:val="004A61A9"/>
    <w:rsid w:val="004B4F87"/>
    <w:rsid w:val="004C3229"/>
    <w:rsid w:val="004E6C82"/>
    <w:rsid w:val="004E794F"/>
    <w:rsid w:val="00506538"/>
    <w:rsid w:val="00550912"/>
    <w:rsid w:val="00564FAC"/>
    <w:rsid w:val="00572B38"/>
    <w:rsid w:val="00581CB7"/>
    <w:rsid w:val="005A4EA6"/>
    <w:rsid w:val="005B6395"/>
    <w:rsid w:val="005C48A6"/>
    <w:rsid w:val="005D7F88"/>
    <w:rsid w:val="005F0211"/>
    <w:rsid w:val="00603588"/>
    <w:rsid w:val="00613097"/>
    <w:rsid w:val="00617D32"/>
    <w:rsid w:val="00629DAA"/>
    <w:rsid w:val="00637907"/>
    <w:rsid w:val="006442F2"/>
    <w:rsid w:val="0064557B"/>
    <w:rsid w:val="00683469"/>
    <w:rsid w:val="006A52E8"/>
    <w:rsid w:val="006A68CD"/>
    <w:rsid w:val="006F203A"/>
    <w:rsid w:val="006F7D0E"/>
    <w:rsid w:val="00717972"/>
    <w:rsid w:val="0076177C"/>
    <w:rsid w:val="007625E1"/>
    <w:rsid w:val="00764A82"/>
    <w:rsid w:val="007927D7"/>
    <w:rsid w:val="007A66CB"/>
    <w:rsid w:val="007C410C"/>
    <w:rsid w:val="007D10AA"/>
    <w:rsid w:val="007D7615"/>
    <w:rsid w:val="007E461A"/>
    <w:rsid w:val="007F2337"/>
    <w:rsid w:val="007F5084"/>
    <w:rsid w:val="00805473"/>
    <w:rsid w:val="008117CC"/>
    <w:rsid w:val="00826C71"/>
    <w:rsid w:val="008327E2"/>
    <w:rsid w:val="00851EFA"/>
    <w:rsid w:val="008540C8"/>
    <w:rsid w:val="008627A7"/>
    <w:rsid w:val="00883617"/>
    <w:rsid w:val="00897126"/>
    <w:rsid w:val="008A1194"/>
    <w:rsid w:val="008C2DCE"/>
    <w:rsid w:val="008D325F"/>
    <w:rsid w:val="008E3836"/>
    <w:rsid w:val="008F7E0C"/>
    <w:rsid w:val="00905ADF"/>
    <w:rsid w:val="0095171C"/>
    <w:rsid w:val="00961DD5"/>
    <w:rsid w:val="00966DBA"/>
    <w:rsid w:val="00976BE2"/>
    <w:rsid w:val="00980F92"/>
    <w:rsid w:val="009B4F70"/>
    <w:rsid w:val="009C1B17"/>
    <w:rsid w:val="009C3CF4"/>
    <w:rsid w:val="009E31D6"/>
    <w:rsid w:val="00A07032"/>
    <w:rsid w:val="00A33465"/>
    <w:rsid w:val="00A523BE"/>
    <w:rsid w:val="00A57B3A"/>
    <w:rsid w:val="00A745B2"/>
    <w:rsid w:val="00A82798"/>
    <w:rsid w:val="00A83557"/>
    <w:rsid w:val="00AA4ABF"/>
    <w:rsid w:val="00AD4A88"/>
    <w:rsid w:val="00B3118F"/>
    <w:rsid w:val="00B3765D"/>
    <w:rsid w:val="00B501C4"/>
    <w:rsid w:val="00B5450D"/>
    <w:rsid w:val="00B70B8A"/>
    <w:rsid w:val="00B83C89"/>
    <w:rsid w:val="00B87C14"/>
    <w:rsid w:val="00BA2A91"/>
    <w:rsid w:val="00BA6861"/>
    <w:rsid w:val="00BE03B3"/>
    <w:rsid w:val="00BE2C86"/>
    <w:rsid w:val="00C02427"/>
    <w:rsid w:val="00C3334F"/>
    <w:rsid w:val="00C42044"/>
    <w:rsid w:val="00C64449"/>
    <w:rsid w:val="00C656B9"/>
    <w:rsid w:val="00C71E0D"/>
    <w:rsid w:val="00C915FC"/>
    <w:rsid w:val="00CA49F3"/>
    <w:rsid w:val="00CC05BE"/>
    <w:rsid w:val="00CC1B20"/>
    <w:rsid w:val="00CC352B"/>
    <w:rsid w:val="00CE1521"/>
    <w:rsid w:val="00CF2D69"/>
    <w:rsid w:val="00D020BC"/>
    <w:rsid w:val="00D116DD"/>
    <w:rsid w:val="00D15CB1"/>
    <w:rsid w:val="00D36545"/>
    <w:rsid w:val="00D70229"/>
    <w:rsid w:val="00D71FF4"/>
    <w:rsid w:val="00D86EE1"/>
    <w:rsid w:val="00DA37F6"/>
    <w:rsid w:val="00DC0543"/>
    <w:rsid w:val="00DC093F"/>
    <w:rsid w:val="00DD3B57"/>
    <w:rsid w:val="00DF4EEB"/>
    <w:rsid w:val="00E1315D"/>
    <w:rsid w:val="00E34388"/>
    <w:rsid w:val="00E41F34"/>
    <w:rsid w:val="00E54473"/>
    <w:rsid w:val="00E6598D"/>
    <w:rsid w:val="00E67D7A"/>
    <w:rsid w:val="00E80C8E"/>
    <w:rsid w:val="00E81B7C"/>
    <w:rsid w:val="00E95536"/>
    <w:rsid w:val="00E970D0"/>
    <w:rsid w:val="00EA2686"/>
    <w:rsid w:val="00EB46A5"/>
    <w:rsid w:val="00EB4F66"/>
    <w:rsid w:val="00EC4270"/>
    <w:rsid w:val="00EF6E04"/>
    <w:rsid w:val="00F06E93"/>
    <w:rsid w:val="00F15B01"/>
    <w:rsid w:val="00F33F9F"/>
    <w:rsid w:val="00F6068D"/>
    <w:rsid w:val="00F71878"/>
    <w:rsid w:val="00F71EFE"/>
    <w:rsid w:val="00F72CBA"/>
    <w:rsid w:val="00F76EFD"/>
    <w:rsid w:val="00F8226E"/>
    <w:rsid w:val="00F90200"/>
    <w:rsid w:val="00F9218C"/>
    <w:rsid w:val="00FA65B8"/>
    <w:rsid w:val="00FC3385"/>
    <w:rsid w:val="00FC7837"/>
    <w:rsid w:val="00FD5DE4"/>
    <w:rsid w:val="01D1ADF2"/>
    <w:rsid w:val="02641FD3"/>
    <w:rsid w:val="0536746F"/>
    <w:rsid w:val="05D0F764"/>
    <w:rsid w:val="0B04B831"/>
    <w:rsid w:val="0BC285A3"/>
    <w:rsid w:val="0EB518F8"/>
    <w:rsid w:val="0ED3753C"/>
    <w:rsid w:val="10E2D3F2"/>
    <w:rsid w:val="126908C6"/>
    <w:rsid w:val="1325FA57"/>
    <w:rsid w:val="13872EED"/>
    <w:rsid w:val="144710D4"/>
    <w:rsid w:val="1872FE24"/>
    <w:rsid w:val="189F5465"/>
    <w:rsid w:val="1A881A96"/>
    <w:rsid w:val="1C076075"/>
    <w:rsid w:val="1C291369"/>
    <w:rsid w:val="1D8A3746"/>
    <w:rsid w:val="20144798"/>
    <w:rsid w:val="206A7ED8"/>
    <w:rsid w:val="20C1D808"/>
    <w:rsid w:val="20FC848C"/>
    <w:rsid w:val="2372EF83"/>
    <w:rsid w:val="23F9A624"/>
    <w:rsid w:val="24A370C2"/>
    <w:rsid w:val="2512610E"/>
    <w:rsid w:val="294FE6C3"/>
    <w:rsid w:val="297C7F3F"/>
    <w:rsid w:val="29E23107"/>
    <w:rsid w:val="2CB42001"/>
    <w:rsid w:val="30384A2E"/>
    <w:rsid w:val="30A4AEE0"/>
    <w:rsid w:val="31D41A8F"/>
    <w:rsid w:val="35B3D34B"/>
    <w:rsid w:val="35D4DEA2"/>
    <w:rsid w:val="3629172F"/>
    <w:rsid w:val="38435C13"/>
    <w:rsid w:val="394CBA93"/>
    <w:rsid w:val="3960B7F1"/>
    <w:rsid w:val="3A0289CD"/>
    <w:rsid w:val="3B7B45AB"/>
    <w:rsid w:val="3D16CD36"/>
    <w:rsid w:val="3E4AB2F7"/>
    <w:rsid w:val="400350E6"/>
    <w:rsid w:val="42333157"/>
    <w:rsid w:val="43A397CD"/>
    <w:rsid w:val="444F320B"/>
    <w:rsid w:val="47A541A5"/>
    <w:rsid w:val="47DB0B5A"/>
    <w:rsid w:val="497757F8"/>
    <w:rsid w:val="4ABDC4FD"/>
    <w:rsid w:val="4B2C59AF"/>
    <w:rsid w:val="4EE3C332"/>
    <w:rsid w:val="4F1476E6"/>
    <w:rsid w:val="5208E91B"/>
    <w:rsid w:val="52C6C9F5"/>
    <w:rsid w:val="541180F4"/>
    <w:rsid w:val="54C17BE8"/>
    <w:rsid w:val="5BAF31EF"/>
    <w:rsid w:val="5BE33564"/>
    <w:rsid w:val="5C508CE3"/>
    <w:rsid w:val="5EA41CFC"/>
    <w:rsid w:val="63EA0E75"/>
    <w:rsid w:val="6474C687"/>
    <w:rsid w:val="68B2BCCC"/>
    <w:rsid w:val="68B85499"/>
    <w:rsid w:val="69C46AEB"/>
    <w:rsid w:val="6C7E6C28"/>
    <w:rsid w:val="6D8AF1D6"/>
    <w:rsid w:val="6F499411"/>
    <w:rsid w:val="71736172"/>
    <w:rsid w:val="725F36DF"/>
    <w:rsid w:val="7290BD50"/>
    <w:rsid w:val="73E9CC69"/>
    <w:rsid w:val="74B7F6B0"/>
    <w:rsid w:val="7573B4DB"/>
    <w:rsid w:val="760C2611"/>
    <w:rsid w:val="7A1007B2"/>
    <w:rsid w:val="7A72364A"/>
    <w:rsid w:val="7B7669CB"/>
    <w:rsid w:val="7B7D253F"/>
    <w:rsid w:val="7EAE0A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110B3"/>
  <w15:docId w15:val="{770AA0C4-2C4A-4816-98E7-6DA25958C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452B4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Header">
    <w:name w:val="header"/>
    <w:basedOn w:val="Normal"/>
    <w:link w:val="HeaderChar"/>
    <w:uiPriority w:val="99"/>
    <w:unhideWhenUsed/>
    <w:rsid w:val="004152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5246"/>
    <w:rPr>
      <w:rFonts w:ascii="Calibri" w:eastAsia="Calibri" w:hAnsi="Calibri" w:cs="Calibri"/>
      <w:color w:val="000000"/>
    </w:rPr>
  </w:style>
  <w:style w:type="paragraph" w:styleId="Footer">
    <w:name w:val="footer"/>
    <w:basedOn w:val="Normal"/>
    <w:link w:val="FooterChar"/>
    <w:uiPriority w:val="99"/>
    <w:unhideWhenUsed/>
    <w:rsid w:val="004152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5246"/>
    <w:rPr>
      <w:rFonts w:ascii="Calibri" w:eastAsia="Calibri" w:hAnsi="Calibri" w:cs="Calibri"/>
      <w:color w:val="000000"/>
    </w:rPr>
  </w:style>
  <w:style w:type="paragraph" w:styleId="CommentText">
    <w:name w:val="annotation text"/>
    <w:basedOn w:val="Normal"/>
    <w:link w:val="CommentTextChar"/>
    <w:uiPriority w:val="99"/>
    <w:unhideWhenUsed/>
    <w:rsid w:val="00BB663D"/>
    <w:pPr>
      <w:spacing w:line="240" w:lineRule="auto"/>
    </w:pPr>
    <w:rPr>
      <w:rFonts w:asciiTheme="minorHAnsi" w:eastAsiaTheme="minorEastAsia" w:hAnsiTheme="minorHAnsi" w:cstheme="minorBidi"/>
      <w:color w:val="auto"/>
      <w:sz w:val="20"/>
      <w:szCs w:val="20"/>
      <w:lang w:val="en-US" w:eastAsia="zh-CN"/>
    </w:rPr>
  </w:style>
  <w:style w:type="character" w:customStyle="1" w:styleId="CommentTextChar">
    <w:name w:val="Comment Text Char"/>
    <w:basedOn w:val="DefaultParagraphFont"/>
    <w:link w:val="CommentText"/>
    <w:uiPriority w:val="99"/>
    <w:rsid w:val="00BB663D"/>
    <w:rPr>
      <w:sz w:val="20"/>
      <w:szCs w:val="20"/>
      <w:lang w:val="en-US" w:eastAsia="zh-CN"/>
    </w:rPr>
  </w:style>
  <w:style w:type="paragraph" w:styleId="ListParagraph">
    <w:name w:val="List Paragraph"/>
    <w:basedOn w:val="Normal"/>
    <w:uiPriority w:val="34"/>
    <w:qFormat/>
    <w:rsid w:val="00BB663D"/>
    <w:pPr>
      <w:ind w:left="720"/>
      <w:contextualSpacing/>
    </w:pPr>
    <w:rPr>
      <w:rFonts w:asciiTheme="minorHAnsi" w:eastAsiaTheme="minorEastAsia" w:hAnsiTheme="minorHAnsi" w:cstheme="minorBidi"/>
      <w:color w:val="auto"/>
      <w:lang w:val="en-US" w:eastAsia="zh-CN"/>
    </w:rPr>
  </w:style>
  <w:style w:type="paragraph" w:styleId="NoSpacing">
    <w:name w:val="No Spacing"/>
    <w:uiPriority w:val="1"/>
    <w:qFormat/>
    <w:rsid w:val="00BB663D"/>
    <w:pPr>
      <w:spacing w:after="0" w:line="240" w:lineRule="auto"/>
    </w:pPr>
    <w:rPr>
      <w:rFonts w:eastAsiaTheme="minorHAnsi"/>
      <w:sz w:val="24"/>
      <w:szCs w:val="24"/>
      <w:lang w:eastAsia="en-US"/>
    </w:rPr>
  </w:style>
  <w:style w:type="paragraph" w:customStyle="1" w:styleId="paragraph-intro">
    <w:name w:val="paragraph-intro"/>
    <w:basedOn w:val="Normal"/>
    <w:rsid w:val="00BB663D"/>
    <w:pPr>
      <w:spacing w:before="100" w:beforeAutospacing="1" w:after="100" w:afterAutospacing="1" w:line="240" w:lineRule="auto"/>
    </w:pPr>
    <w:rPr>
      <w:rFonts w:ascii="Times New Roman" w:eastAsia="Times New Roman" w:hAnsi="Times New Roman" w:cs="Times New Roman"/>
      <w:color w:val="auto"/>
      <w:sz w:val="24"/>
      <w:szCs w:val="24"/>
      <w:lang w:val="en-US" w:eastAsia="zh-CN"/>
    </w:rPr>
  </w:style>
  <w:style w:type="character" w:styleId="Hyperlink">
    <w:name w:val="Hyperlink"/>
    <w:basedOn w:val="DefaultParagraphFont"/>
    <w:uiPriority w:val="99"/>
    <w:unhideWhenUsed/>
    <w:rsid w:val="00BB663D"/>
    <w:rPr>
      <w:color w:val="0563C1" w:themeColor="hyperlink"/>
      <w:u w:val="single"/>
    </w:rPr>
  </w:style>
  <w:style w:type="paragraph" w:customStyle="1" w:styleId="xmsonormal">
    <w:name w:val="x_msonormal"/>
    <w:basedOn w:val="Normal"/>
    <w:rsid w:val="00BB663D"/>
    <w:pPr>
      <w:spacing w:after="0" w:line="240" w:lineRule="auto"/>
    </w:pPr>
    <w:rPr>
      <w:rFonts w:eastAsiaTheme="minorHAnsi"/>
      <w:color w:val="auto"/>
    </w:rPr>
  </w:style>
  <w:style w:type="character" w:customStyle="1" w:styleId="xcontentpasted1">
    <w:name w:val="x_contentpasted1"/>
    <w:basedOn w:val="DefaultParagraphFont"/>
    <w:rsid w:val="00BB663D"/>
  </w:style>
  <w:style w:type="character" w:customStyle="1" w:styleId="xcontentpasted0">
    <w:name w:val="x_contentpasted0"/>
    <w:basedOn w:val="DefaultParagraphFont"/>
    <w:rsid w:val="00BB663D"/>
  </w:style>
  <w:style w:type="paragraph" w:customStyle="1" w:styleId="xcontentpasted01">
    <w:name w:val="x_contentpasted01"/>
    <w:basedOn w:val="Normal"/>
    <w:rsid w:val="00BB663D"/>
    <w:pPr>
      <w:spacing w:after="0" w:line="240" w:lineRule="auto"/>
    </w:pPr>
    <w:rPr>
      <w:rFonts w:eastAsiaTheme="minorHAnsi"/>
      <w:color w:val="auto"/>
    </w:rPr>
  </w:style>
  <w:style w:type="character" w:customStyle="1" w:styleId="contentpasted0">
    <w:name w:val="contentpasted0"/>
    <w:basedOn w:val="DefaultParagraphFont"/>
    <w:rsid w:val="00BB663D"/>
  </w:style>
  <w:style w:type="character" w:styleId="UnresolvedMention">
    <w:name w:val="Unresolved Mention"/>
    <w:basedOn w:val="DefaultParagraphFont"/>
    <w:uiPriority w:val="99"/>
    <w:semiHidden/>
    <w:unhideWhenUsed/>
    <w:rsid w:val="00BB663D"/>
    <w:rPr>
      <w:color w:val="605E5C"/>
      <w:shd w:val="clear" w:color="auto" w:fill="E1DFDD"/>
    </w:rPr>
  </w:style>
  <w:style w:type="character" w:customStyle="1" w:styleId="normaltextrun">
    <w:name w:val="normaltextrun"/>
    <w:basedOn w:val="DefaultParagraphFont"/>
    <w:rsid w:val="003A634E"/>
  </w:style>
  <w:style w:type="character" w:styleId="CommentReference">
    <w:name w:val="annotation reference"/>
    <w:basedOn w:val="DefaultParagraphFont"/>
    <w:uiPriority w:val="99"/>
    <w:semiHidden/>
    <w:unhideWhenUsed/>
    <w:rsid w:val="00394ADB"/>
    <w:rPr>
      <w:sz w:val="16"/>
      <w:szCs w:val="16"/>
    </w:rPr>
  </w:style>
  <w:style w:type="paragraph" w:styleId="CommentSubject">
    <w:name w:val="annotation subject"/>
    <w:basedOn w:val="CommentText"/>
    <w:next w:val="CommentText"/>
    <w:link w:val="CommentSubjectChar"/>
    <w:uiPriority w:val="99"/>
    <w:semiHidden/>
    <w:unhideWhenUsed/>
    <w:rsid w:val="00394ADB"/>
    <w:rPr>
      <w:rFonts w:ascii="Calibri" w:eastAsia="Calibri" w:hAnsi="Calibri" w:cs="Calibri"/>
      <w:b/>
      <w:bCs/>
      <w:color w:val="000000"/>
      <w:lang w:val="en-GB" w:eastAsia="en-GB"/>
    </w:rPr>
  </w:style>
  <w:style w:type="character" w:customStyle="1" w:styleId="CommentSubjectChar">
    <w:name w:val="Comment Subject Char"/>
    <w:basedOn w:val="CommentTextChar"/>
    <w:link w:val="CommentSubject"/>
    <w:uiPriority w:val="99"/>
    <w:semiHidden/>
    <w:rsid w:val="00394ADB"/>
    <w:rPr>
      <w:rFonts w:ascii="Calibri" w:eastAsia="Calibri" w:hAnsi="Calibri" w:cs="Calibri"/>
      <w:b/>
      <w:bCs/>
      <w:color w:val="000000"/>
      <w:sz w:val="20"/>
      <w:szCs w:val="20"/>
      <w:lang w:val="en-US" w:eastAsia="zh-CN"/>
    </w:rPr>
  </w:style>
  <w:style w:type="paragraph" w:styleId="Revision">
    <w:name w:val="Revision"/>
    <w:hidden/>
    <w:uiPriority w:val="99"/>
    <w:semiHidden/>
    <w:rsid w:val="002840B1"/>
    <w:pPr>
      <w:spacing w:after="0" w:line="240" w:lineRule="auto"/>
    </w:pPr>
    <w:rPr>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3A1F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1FED"/>
    <w:rPr>
      <w:color w:val="000000"/>
      <w:sz w:val="20"/>
      <w:szCs w:val="20"/>
    </w:rPr>
  </w:style>
  <w:style w:type="character" w:styleId="FootnoteReference">
    <w:name w:val="footnote reference"/>
    <w:basedOn w:val="DefaultParagraphFont"/>
    <w:uiPriority w:val="99"/>
    <w:semiHidden/>
    <w:unhideWhenUsed/>
    <w:rsid w:val="003A1F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023279">
      <w:bodyDiv w:val="1"/>
      <w:marLeft w:val="0"/>
      <w:marRight w:val="0"/>
      <w:marTop w:val="0"/>
      <w:marBottom w:val="0"/>
      <w:divBdr>
        <w:top w:val="none" w:sz="0" w:space="0" w:color="auto"/>
        <w:left w:val="none" w:sz="0" w:space="0" w:color="auto"/>
        <w:bottom w:val="none" w:sz="0" w:space="0" w:color="auto"/>
        <w:right w:val="none" w:sz="0" w:space="0" w:color="auto"/>
      </w:divBdr>
    </w:div>
    <w:div w:id="392314699">
      <w:bodyDiv w:val="1"/>
      <w:marLeft w:val="0"/>
      <w:marRight w:val="0"/>
      <w:marTop w:val="0"/>
      <w:marBottom w:val="0"/>
      <w:divBdr>
        <w:top w:val="none" w:sz="0" w:space="0" w:color="auto"/>
        <w:left w:val="none" w:sz="0" w:space="0" w:color="auto"/>
        <w:bottom w:val="none" w:sz="0" w:space="0" w:color="auto"/>
        <w:right w:val="none" w:sz="0" w:space="0" w:color="auto"/>
      </w:divBdr>
    </w:div>
    <w:div w:id="396974070">
      <w:bodyDiv w:val="1"/>
      <w:marLeft w:val="0"/>
      <w:marRight w:val="0"/>
      <w:marTop w:val="0"/>
      <w:marBottom w:val="0"/>
      <w:divBdr>
        <w:top w:val="none" w:sz="0" w:space="0" w:color="auto"/>
        <w:left w:val="none" w:sz="0" w:space="0" w:color="auto"/>
        <w:bottom w:val="none" w:sz="0" w:space="0" w:color="auto"/>
        <w:right w:val="none" w:sz="0" w:space="0" w:color="auto"/>
      </w:divBdr>
    </w:div>
    <w:div w:id="638388156">
      <w:bodyDiv w:val="1"/>
      <w:marLeft w:val="0"/>
      <w:marRight w:val="0"/>
      <w:marTop w:val="0"/>
      <w:marBottom w:val="0"/>
      <w:divBdr>
        <w:top w:val="none" w:sz="0" w:space="0" w:color="auto"/>
        <w:left w:val="none" w:sz="0" w:space="0" w:color="auto"/>
        <w:bottom w:val="none" w:sz="0" w:space="0" w:color="auto"/>
        <w:right w:val="none" w:sz="0" w:space="0" w:color="auto"/>
      </w:divBdr>
    </w:div>
    <w:div w:id="736129199">
      <w:bodyDiv w:val="1"/>
      <w:marLeft w:val="0"/>
      <w:marRight w:val="0"/>
      <w:marTop w:val="0"/>
      <w:marBottom w:val="0"/>
      <w:divBdr>
        <w:top w:val="none" w:sz="0" w:space="0" w:color="auto"/>
        <w:left w:val="none" w:sz="0" w:space="0" w:color="auto"/>
        <w:bottom w:val="none" w:sz="0" w:space="0" w:color="auto"/>
        <w:right w:val="none" w:sz="0" w:space="0" w:color="auto"/>
      </w:divBdr>
    </w:div>
    <w:div w:id="802579325">
      <w:bodyDiv w:val="1"/>
      <w:marLeft w:val="0"/>
      <w:marRight w:val="0"/>
      <w:marTop w:val="0"/>
      <w:marBottom w:val="0"/>
      <w:divBdr>
        <w:top w:val="none" w:sz="0" w:space="0" w:color="auto"/>
        <w:left w:val="none" w:sz="0" w:space="0" w:color="auto"/>
        <w:bottom w:val="none" w:sz="0" w:space="0" w:color="auto"/>
        <w:right w:val="none" w:sz="0" w:space="0" w:color="auto"/>
      </w:divBdr>
    </w:div>
    <w:div w:id="971403702">
      <w:bodyDiv w:val="1"/>
      <w:marLeft w:val="0"/>
      <w:marRight w:val="0"/>
      <w:marTop w:val="0"/>
      <w:marBottom w:val="0"/>
      <w:divBdr>
        <w:top w:val="none" w:sz="0" w:space="0" w:color="auto"/>
        <w:left w:val="none" w:sz="0" w:space="0" w:color="auto"/>
        <w:bottom w:val="none" w:sz="0" w:space="0" w:color="auto"/>
        <w:right w:val="none" w:sz="0" w:space="0" w:color="auto"/>
      </w:divBdr>
    </w:div>
    <w:div w:id="973293585">
      <w:bodyDiv w:val="1"/>
      <w:marLeft w:val="0"/>
      <w:marRight w:val="0"/>
      <w:marTop w:val="0"/>
      <w:marBottom w:val="0"/>
      <w:divBdr>
        <w:top w:val="none" w:sz="0" w:space="0" w:color="auto"/>
        <w:left w:val="none" w:sz="0" w:space="0" w:color="auto"/>
        <w:bottom w:val="none" w:sz="0" w:space="0" w:color="auto"/>
        <w:right w:val="none" w:sz="0" w:space="0" w:color="auto"/>
      </w:divBdr>
    </w:div>
    <w:div w:id="1025206047">
      <w:bodyDiv w:val="1"/>
      <w:marLeft w:val="0"/>
      <w:marRight w:val="0"/>
      <w:marTop w:val="0"/>
      <w:marBottom w:val="0"/>
      <w:divBdr>
        <w:top w:val="none" w:sz="0" w:space="0" w:color="auto"/>
        <w:left w:val="none" w:sz="0" w:space="0" w:color="auto"/>
        <w:bottom w:val="none" w:sz="0" w:space="0" w:color="auto"/>
        <w:right w:val="none" w:sz="0" w:space="0" w:color="auto"/>
      </w:divBdr>
    </w:div>
    <w:div w:id="1286086998">
      <w:bodyDiv w:val="1"/>
      <w:marLeft w:val="0"/>
      <w:marRight w:val="0"/>
      <w:marTop w:val="0"/>
      <w:marBottom w:val="0"/>
      <w:divBdr>
        <w:top w:val="none" w:sz="0" w:space="0" w:color="auto"/>
        <w:left w:val="none" w:sz="0" w:space="0" w:color="auto"/>
        <w:bottom w:val="none" w:sz="0" w:space="0" w:color="auto"/>
        <w:right w:val="none" w:sz="0" w:space="0" w:color="auto"/>
      </w:divBdr>
    </w:div>
    <w:div w:id="1578242427">
      <w:bodyDiv w:val="1"/>
      <w:marLeft w:val="0"/>
      <w:marRight w:val="0"/>
      <w:marTop w:val="0"/>
      <w:marBottom w:val="0"/>
      <w:divBdr>
        <w:top w:val="none" w:sz="0" w:space="0" w:color="auto"/>
        <w:left w:val="none" w:sz="0" w:space="0" w:color="auto"/>
        <w:bottom w:val="none" w:sz="0" w:space="0" w:color="auto"/>
        <w:right w:val="none" w:sz="0" w:space="0" w:color="auto"/>
      </w:divBdr>
    </w:div>
    <w:div w:id="1594894769">
      <w:bodyDiv w:val="1"/>
      <w:marLeft w:val="0"/>
      <w:marRight w:val="0"/>
      <w:marTop w:val="0"/>
      <w:marBottom w:val="0"/>
      <w:divBdr>
        <w:top w:val="none" w:sz="0" w:space="0" w:color="auto"/>
        <w:left w:val="none" w:sz="0" w:space="0" w:color="auto"/>
        <w:bottom w:val="none" w:sz="0" w:space="0" w:color="auto"/>
        <w:right w:val="none" w:sz="0" w:space="0" w:color="auto"/>
      </w:divBdr>
    </w:div>
    <w:div w:id="1920821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bacademy.com/courses/applying-nature-responsible-banking/" TargetMode="External"/><Relationship Id="rId18" Type="http://schemas.openxmlformats.org/officeDocument/2006/relationships/hyperlink" Target="mailto:david.rubens@un.org"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prbacademy.com/" TargetMode="External"/><Relationship Id="rId17" Type="http://schemas.openxmlformats.org/officeDocument/2006/relationships/hyperlink" Target="mailto:matthew.ball@charteredbanker.com" TargetMode="External"/><Relationship Id="rId2" Type="http://schemas.openxmlformats.org/officeDocument/2006/relationships/customXml" Target="../customXml/item2.xml"/><Relationship Id="rId16" Type="http://schemas.openxmlformats.org/officeDocument/2006/relationships/hyperlink" Target="http://www.charteredbanker.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prbacademy.com"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prbacademy.com/courses/introduction-to-nature-and-responsible-banking/"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3.weforum.org/docs/WEF_Scaling_Investments_in_Nature_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ACcv2QeFrHI6/yrtMdVxny/MXg==">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</go:docsCustomData>
</go:gDocsCustomXmlDataStorage>
</file>

<file path=customXml/itemProps1.xml><?xml version="1.0" encoding="utf-8"?>
<ds:datastoreItem xmlns:ds="http://schemas.openxmlformats.org/officeDocument/2006/customXml" ds:itemID="{FBF834DB-E684-48B7-B2B9-EB7F34AFC39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1167</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Chartered Banker</dc:creator>
  <cp:lastModifiedBy>Matthew Ball</cp:lastModifiedBy>
  <cp:revision>4</cp:revision>
  <dcterms:created xsi:type="dcterms:W3CDTF">2024-08-05T12:46:00Z</dcterms:created>
  <dcterms:modified xsi:type="dcterms:W3CDTF">2024-08-05T12:54:00Z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0x010100E77A31BADE92834CBD8F029E309B8725</vt:lpwstr>
  </property>
  <property fmtid="{D5CDD505-2E9C-101B-9397-08002B2CF9AE}" pid="3" name="ClassificationContentMarkingFooterShapeIds">
    <vt:lpwstr>7dbf954b,55d9c6e,c3d66d1</vt:lpwstr>
  </property>
  <property fmtid="{D5CDD505-2E9C-101B-9397-08002B2CF9AE}" pid="4" name="ClassificationContentMarkingFooterFontProps">
    <vt:lpwstr>#000000,12,Calibri</vt:lpwstr>
  </property>
  <property fmtid="{D5CDD505-2E9C-101B-9397-08002B2CF9AE}" pid="5" name="ClassificationContentMarkingFooterText">
    <vt:lpwstr>Public</vt:lpwstr>
  </property>
  <property fmtid="{D5CDD505-2E9C-101B-9397-08002B2CF9AE}" pid="6" name="MSIP_Label_2b4d5683-363d-4d41-bb9c-08ef28f1e7da_Enabled">
    <vt:lpwstr>true</vt:lpwstr>
  </property>
  <property fmtid="{D5CDD505-2E9C-101B-9397-08002B2CF9AE}" pid="7" name="MSIP_Label_2b4d5683-363d-4d41-bb9c-08ef28f1e7da_SetDate">
    <vt:lpwstr>2024-07-29T10:26:56Z</vt:lpwstr>
  </property>
  <property fmtid="{D5CDD505-2E9C-101B-9397-08002B2CF9AE}" pid="8" name="MSIP_Label_2b4d5683-363d-4d41-bb9c-08ef28f1e7da_Method">
    <vt:lpwstr>Privileged</vt:lpwstr>
  </property>
  <property fmtid="{D5CDD505-2E9C-101B-9397-08002B2CF9AE}" pid="9" name="MSIP_Label_2b4d5683-363d-4d41-bb9c-08ef28f1e7da_Name">
    <vt:lpwstr>Public</vt:lpwstr>
  </property>
  <property fmtid="{D5CDD505-2E9C-101B-9397-08002B2CF9AE}" pid="10" name="MSIP_Label_2b4d5683-363d-4d41-bb9c-08ef28f1e7da_SiteId">
    <vt:lpwstr>3d1ae114-573e-4108-b998-1a76650fe062</vt:lpwstr>
  </property>
  <property fmtid="{D5CDD505-2E9C-101B-9397-08002B2CF9AE}" pid="11" name="MSIP_Label_2b4d5683-363d-4d41-bb9c-08ef28f1e7da_ActionId">
    <vt:lpwstr>ace5e9ae-d210-492f-af27-7bf9efa3bcc3</vt:lpwstr>
  </property>
  <property fmtid="{D5CDD505-2E9C-101B-9397-08002B2CF9AE}" pid="12" name="MSIP_Label_2b4d5683-363d-4d41-bb9c-08ef28f1e7da_ContentBits">
    <vt:lpwstr>2</vt:lpwstr>
  </property>
</Properties>
</file>